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B81108" w14:textId="0A30F769" w:rsidR="001463CF" w:rsidRDefault="00EA713B" w:rsidP="00700B96">
      <w:pPr>
        <w:spacing w:line="360" w:lineRule="auto"/>
        <w:jc w:val="center"/>
        <w:rPr>
          <w:rFonts w:ascii="Times New Roman" w:hAnsi="Times New Roman" w:cs="Times New Roman"/>
          <w:b/>
          <w:sz w:val="32"/>
          <w:szCs w:val="32"/>
        </w:rPr>
      </w:pPr>
      <w:r>
        <w:rPr>
          <w:rFonts w:ascii="Times New Roman" w:hAnsi="Times New Roman" w:cs="Times New Roman"/>
          <w:b/>
          <w:sz w:val="32"/>
          <w:szCs w:val="32"/>
        </w:rPr>
        <w:t>O</w:t>
      </w:r>
      <w:r w:rsidR="00E0062D" w:rsidRPr="009637B0">
        <w:rPr>
          <w:rFonts w:ascii="Times New Roman" w:hAnsi="Times New Roman" w:cs="Times New Roman"/>
          <w:b/>
          <w:sz w:val="32"/>
          <w:szCs w:val="32"/>
        </w:rPr>
        <w:t xml:space="preserve"> Uso das TIC nas Práticas dos Professores de Matemática da Rede Básica de Ensino: o projeto </w:t>
      </w:r>
      <w:r w:rsidR="00E04732">
        <w:rPr>
          <w:rFonts w:ascii="Times New Roman" w:hAnsi="Times New Roman" w:cs="Times New Roman"/>
          <w:b/>
          <w:sz w:val="32"/>
          <w:szCs w:val="32"/>
        </w:rPr>
        <w:t>XXXXXXXX</w:t>
      </w:r>
      <w:r w:rsidR="00D5129D">
        <w:rPr>
          <w:rFonts w:ascii="Times New Roman" w:hAnsi="Times New Roman" w:cs="Times New Roman"/>
          <w:b/>
          <w:sz w:val="32"/>
          <w:szCs w:val="32"/>
        </w:rPr>
        <w:t xml:space="preserve"> </w:t>
      </w:r>
      <w:r w:rsidR="007C4A4E">
        <w:rPr>
          <w:rFonts w:ascii="Times New Roman" w:hAnsi="Times New Roman" w:cs="Times New Roman"/>
          <w:b/>
          <w:sz w:val="32"/>
          <w:szCs w:val="32"/>
        </w:rPr>
        <w:t>e seus</w:t>
      </w:r>
      <w:r w:rsidR="00D5129D">
        <w:rPr>
          <w:rFonts w:ascii="Times New Roman" w:hAnsi="Times New Roman" w:cs="Times New Roman"/>
          <w:b/>
          <w:sz w:val="32"/>
          <w:szCs w:val="32"/>
        </w:rPr>
        <w:t xml:space="preserve"> desdobramentos</w:t>
      </w:r>
    </w:p>
    <w:p w14:paraId="69722284" w14:textId="1E581512" w:rsidR="007F2769" w:rsidRPr="00A63DB1" w:rsidRDefault="00A63DB1" w:rsidP="00700B96">
      <w:pPr>
        <w:spacing w:line="360" w:lineRule="auto"/>
        <w:jc w:val="center"/>
        <w:rPr>
          <w:rFonts w:ascii="Times New Roman" w:hAnsi="Times New Roman" w:cs="Times New Roman"/>
          <w:b/>
          <w:sz w:val="32"/>
          <w:szCs w:val="32"/>
          <w:lang w:val="en-US"/>
        </w:rPr>
      </w:pPr>
      <w:r w:rsidRPr="00A63DB1">
        <w:rPr>
          <w:rFonts w:ascii="Times New Roman" w:hAnsi="Times New Roman" w:cs="Times New Roman"/>
          <w:b/>
          <w:sz w:val="32"/>
          <w:szCs w:val="32"/>
          <w:lang w:val="en-US"/>
        </w:rPr>
        <w:t>The Use of ICT in Practice of Mathematics Tea</w:t>
      </w:r>
      <w:r>
        <w:rPr>
          <w:rFonts w:ascii="Times New Roman" w:hAnsi="Times New Roman" w:cs="Times New Roman"/>
          <w:b/>
          <w:sz w:val="32"/>
          <w:szCs w:val="32"/>
          <w:lang w:val="en-US"/>
        </w:rPr>
        <w:t>chers of Basic Education</w:t>
      </w:r>
      <w:r w:rsidRPr="00A63DB1">
        <w:rPr>
          <w:rFonts w:ascii="Times New Roman" w:hAnsi="Times New Roman" w:cs="Times New Roman"/>
          <w:b/>
          <w:sz w:val="32"/>
          <w:szCs w:val="32"/>
          <w:lang w:val="en-US"/>
        </w:rPr>
        <w:t xml:space="preserve">: </w:t>
      </w:r>
      <w:r>
        <w:rPr>
          <w:rFonts w:ascii="Times New Roman" w:hAnsi="Times New Roman" w:cs="Times New Roman"/>
          <w:b/>
          <w:sz w:val="32"/>
          <w:szCs w:val="32"/>
          <w:lang w:val="en-US"/>
        </w:rPr>
        <w:t xml:space="preserve">the project </w:t>
      </w:r>
      <w:r w:rsidR="00E04732">
        <w:rPr>
          <w:rFonts w:ascii="Times New Roman" w:hAnsi="Times New Roman" w:cs="Times New Roman"/>
          <w:b/>
          <w:sz w:val="32"/>
          <w:szCs w:val="32"/>
          <w:lang w:val="en-US"/>
        </w:rPr>
        <w:t>XXXXXX</w:t>
      </w:r>
      <w:r w:rsidRPr="00A63DB1">
        <w:rPr>
          <w:rFonts w:ascii="Times New Roman" w:hAnsi="Times New Roman" w:cs="Times New Roman"/>
          <w:b/>
          <w:sz w:val="32"/>
          <w:szCs w:val="32"/>
          <w:lang w:val="en-US"/>
        </w:rPr>
        <w:t xml:space="preserve"> and its consequences</w:t>
      </w:r>
    </w:p>
    <w:p w14:paraId="30897579" w14:textId="77777777" w:rsidR="009637B0" w:rsidRPr="00023F5E" w:rsidRDefault="009637B0" w:rsidP="00756016">
      <w:pPr>
        <w:spacing w:line="360" w:lineRule="auto"/>
        <w:jc w:val="center"/>
        <w:rPr>
          <w:rFonts w:ascii="Times New Roman" w:hAnsi="Times New Roman" w:cs="Times New Roman"/>
          <w:sz w:val="24"/>
          <w:szCs w:val="24"/>
          <w:lang w:val="en-US"/>
        </w:rPr>
      </w:pPr>
    </w:p>
    <w:p w14:paraId="246C803F" w14:textId="77777777" w:rsidR="009637B0" w:rsidRDefault="00EE55BB" w:rsidP="00EE55BB">
      <w:pPr>
        <w:spacing w:line="360" w:lineRule="auto"/>
        <w:jc w:val="center"/>
        <w:rPr>
          <w:rFonts w:ascii="Times New Roman" w:hAnsi="Times New Roman" w:cs="Times New Roman"/>
          <w:b/>
          <w:sz w:val="24"/>
          <w:szCs w:val="24"/>
        </w:rPr>
      </w:pPr>
      <w:r w:rsidRPr="00EE55BB">
        <w:rPr>
          <w:rFonts w:ascii="Times New Roman" w:hAnsi="Times New Roman" w:cs="Times New Roman"/>
          <w:b/>
          <w:sz w:val="24"/>
          <w:szCs w:val="24"/>
        </w:rPr>
        <w:t>Resumo</w:t>
      </w:r>
    </w:p>
    <w:p w14:paraId="2E019E47" w14:textId="7D09D52B" w:rsidR="00F869B6" w:rsidRPr="00F869B6" w:rsidRDefault="00AE4A24" w:rsidP="00F869B6">
      <w:pPr>
        <w:spacing w:after="0" w:line="240" w:lineRule="auto"/>
        <w:jc w:val="both"/>
        <w:rPr>
          <w:rFonts w:ascii="Times New Roman" w:hAnsi="Times New Roman" w:cs="Times New Roman"/>
          <w:sz w:val="24"/>
          <w:szCs w:val="24"/>
        </w:rPr>
      </w:pPr>
      <w:r>
        <w:rPr>
          <w:rFonts w:ascii="Times New Roman" w:hAnsi="Times New Roman" w:cs="Times New Roman"/>
          <w:sz w:val="20"/>
          <w:szCs w:val="20"/>
        </w:rPr>
        <w:t>Se torna</w:t>
      </w:r>
      <w:r w:rsidR="00F869B6" w:rsidRPr="00F869B6">
        <w:rPr>
          <w:rFonts w:ascii="Times New Roman" w:hAnsi="Times New Roman" w:cs="Times New Roman"/>
          <w:sz w:val="20"/>
          <w:szCs w:val="20"/>
        </w:rPr>
        <w:t xml:space="preserve"> cada vez mais frequente o desenvolvimento de projetos de pesquisa temáticos</w:t>
      </w:r>
      <w:r w:rsidR="0066154B">
        <w:rPr>
          <w:rFonts w:ascii="Times New Roman" w:hAnsi="Times New Roman" w:cs="Times New Roman"/>
          <w:sz w:val="20"/>
          <w:szCs w:val="20"/>
        </w:rPr>
        <w:t xml:space="preserve"> no âmbito </w:t>
      </w:r>
      <w:r>
        <w:rPr>
          <w:rFonts w:ascii="Times New Roman" w:hAnsi="Times New Roman" w:cs="Times New Roman"/>
          <w:sz w:val="20"/>
          <w:szCs w:val="20"/>
        </w:rPr>
        <w:t>científico</w:t>
      </w:r>
      <w:r w:rsidR="00D5129D">
        <w:rPr>
          <w:rFonts w:ascii="Times New Roman" w:hAnsi="Times New Roman" w:cs="Times New Roman"/>
          <w:sz w:val="20"/>
          <w:szCs w:val="20"/>
        </w:rPr>
        <w:t>.</w:t>
      </w:r>
      <w:r w:rsidR="00F869B6" w:rsidRPr="00F869B6">
        <w:rPr>
          <w:rFonts w:ascii="Times New Roman" w:hAnsi="Times New Roman" w:cs="Times New Roman"/>
          <w:sz w:val="20"/>
          <w:szCs w:val="20"/>
        </w:rPr>
        <w:t xml:space="preserve"> Assim, esse </w:t>
      </w:r>
      <w:r w:rsidR="00D5129D">
        <w:rPr>
          <w:rFonts w:ascii="Times New Roman" w:hAnsi="Times New Roman" w:cs="Times New Roman"/>
          <w:sz w:val="20"/>
          <w:szCs w:val="20"/>
        </w:rPr>
        <w:t>artigo</w:t>
      </w:r>
      <w:r w:rsidR="00F869B6" w:rsidRPr="00F869B6">
        <w:rPr>
          <w:rFonts w:ascii="Times New Roman" w:hAnsi="Times New Roman" w:cs="Times New Roman"/>
          <w:sz w:val="20"/>
          <w:szCs w:val="20"/>
        </w:rPr>
        <w:t xml:space="preserve"> tem o propósito de apresentar o projeto </w:t>
      </w:r>
      <w:r w:rsidR="00206DC9">
        <w:rPr>
          <w:rFonts w:ascii="Times New Roman" w:hAnsi="Times New Roman" w:cs="Times New Roman"/>
          <w:sz w:val="20"/>
          <w:szCs w:val="20"/>
        </w:rPr>
        <w:t>XXXXXXXXXX</w:t>
      </w:r>
      <w:r w:rsidR="00F869B6" w:rsidRPr="00F869B6">
        <w:rPr>
          <w:rFonts w:ascii="Times New Roman" w:hAnsi="Times New Roman" w:cs="Times New Roman"/>
          <w:sz w:val="20"/>
          <w:szCs w:val="20"/>
        </w:rPr>
        <w:t xml:space="preserve">, bem como discorrer e analisar acerca de </w:t>
      </w:r>
      <w:r w:rsidR="00756016">
        <w:rPr>
          <w:rFonts w:ascii="Times New Roman" w:hAnsi="Times New Roman" w:cs="Times New Roman"/>
          <w:sz w:val="20"/>
          <w:szCs w:val="20"/>
        </w:rPr>
        <w:t xml:space="preserve">suas </w:t>
      </w:r>
      <w:r w:rsidR="00F869B6" w:rsidRPr="00F869B6">
        <w:rPr>
          <w:rFonts w:ascii="Times New Roman" w:hAnsi="Times New Roman" w:cs="Times New Roman"/>
          <w:sz w:val="20"/>
          <w:szCs w:val="20"/>
        </w:rPr>
        <w:t>ações e resultados.</w:t>
      </w:r>
      <w:r w:rsidR="00D5129D">
        <w:rPr>
          <w:rFonts w:ascii="Times New Roman" w:hAnsi="Times New Roman" w:cs="Times New Roman"/>
          <w:sz w:val="20"/>
          <w:szCs w:val="20"/>
        </w:rPr>
        <w:t xml:space="preserve"> </w:t>
      </w:r>
      <w:r w:rsidR="00F869B6" w:rsidRPr="00F869B6">
        <w:rPr>
          <w:rFonts w:ascii="Times New Roman" w:hAnsi="Times New Roman" w:cs="Times New Roman"/>
          <w:sz w:val="20"/>
          <w:szCs w:val="20"/>
        </w:rPr>
        <w:t xml:space="preserve">Para </w:t>
      </w:r>
      <w:r w:rsidR="00D5129D">
        <w:rPr>
          <w:rFonts w:ascii="Times New Roman" w:hAnsi="Times New Roman" w:cs="Times New Roman"/>
          <w:sz w:val="20"/>
          <w:szCs w:val="20"/>
        </w:rPr>
        <w:t>tanto</w:t>
      </w:r>
      <w:r w:rsidR="00B42867">
        <w:rPr>
          <w:rFonts w:ascii="Times New Roman" w:hAnsi="Times New Roman" w:cs="Times New Roman"/>
          <w:sz w:val="20"/>
          <w:szCs w:val="20"/>
        </w:rPr>
        <w:t>,</w:t>
      </w:r>
      <w:r w:rsidR="00D5129D">
        <w:rPr>
          <w:rFonts w:ascii="Times New Roman" w:hAnsi="Times New Roman" w:cs="Times New Roman"/>
          <w:sz w:val="20"/>
          <w:szCs w:val="20"/>
        </w:rPr>
        <w:t xml:space="preserve"> dialogamos </w:t>
      </w:r>
      <w:r w:rsidR="00A6655A">
        <w:rPr>
          <w:rFonts w:ascii="Times New Roman" w:hAnsi="Times New Roman" w:cs="Times New Roman"/>
          <w:sz w:val="20"/>
          <w:szCs w:val="20"/>
        </w:rPr>
        <w:t>com uma literatura dentro da Educação Matemática</w:t>
      </w:r>
      <w:r w:rsidR="00F869B6" w:rsidRPr="00F869B6">
        <w:rPr>
          <w:rFonts w:ascii="Times New Roman" w:hAnsi="Times New Roman" w:cs="Times New Roman"/>
          <w:sz w:val="20"/>
          <w:szCs w:val="20"/>
        </w:rPr>
        <w:t xml:space="preserve">, </w:t>
      </w:r>
      <w:r w:rsidR="0096676A">
        <w:rPr>
          <w:rFonts w:ascii="Times New Roman" w:hAnsi="Times New Roman" w:cs="Times New Roman"/>
          <w:sz w:val="20"/>
          <w:szCs w:val="20"/>
        </w:rPr>
        <w:t>que</w:t>
      </w:r>
      <w:r w:rsidR="001165C2">
        <w:rPr>
          <w:rFonts w:ascii="Times New Roman" w:hAnsi="Times New Roman" w:cs="Times New Roman"/>
          <w:sz w:val="20"/>
          <w:szCs w:val="20"/>
        </w:rPr>
        <w:t xml:space="preserve"> aponta que o uso das TIC pode</w:t>
      </w:r>
      <w:r w:rsidR="00D5129D">
        <w:rPr>
          <w:rFonts w:ascii="Times New Roman" w:hAnsi="Times New Roman" w:cs="Times New Roman"/>
          <w:sz w:val="20"/>
          <w:szCs w:val="20"/>
        </w:rPr>
        <w:t xml:space="preserve"> </w:t>
      </w:r>
      <w:r w:rsidR="00F869B6" w:rsidRPr="00F869B6">
        <w:rPr>
          <w:rFonts w:ascii="Times New Roman" w:hAnsi="Times New Roman" w:cs="Times New Roman"/>
          <w:sz w:val="20"/>
          <w:szCs w:val="20"/>
        </w:rPr>
        <w:t>potencializa</w:t>
      </w:r>
      <w:r w:rsidR="00D5129D">
        <w:rPr>
          <w:rFonts w:ascii="Times New Roman" w:hAnsi="Times New Roman" w:cs="Times New Roman"/>
          <w:sz w:val="20"/>
          <w:szCs w:val="20"/>
        </w:rPr>
        <w:t>r</w:t>
      </w:r>
      <w:r w:rsidR="00F869B6" w:rsidRPr="00F869B6">
        <w:rPr>
          <w:rFonts w:ascii="Times New Roman" w:hAnsi="Times New Roman" w:cs="Times New Roman"/>
          <w:sz w:val="20"/>
          <w:szCs w:val="20"/>
        </w:rPr>
        <w:t xml:space="preserve"> o</w:t>
      </w:r>
      <w:r w:rsidR="00B42867">
        <w:rPr>
          <w:rFonts w:ascii="Times New Roman" w:hAnsi="Times New Roman" w:cs="Times New Roman"/>
          <w:sz w:val="20"/>
          <w:szCs w:val="20"/>
        </w:rPr>
        <w:t>s</w:t>
      </w:r>
      <w:r w:rsidR="00F869B6" w:rsidRPr="00F869B6">
        <w:rPr>
          <w:rFonts w:ascii="Times New Roman" w:hAnsi="Times New Roman" w:cs="Times New Roman"/>
          <w:sz w:val="20"/>
          <w:szCs w:val="20"/>
        </w:rPr>
        <w:t xml:space="preserve"> processo</w:t>
      </w:r>
      <w:r w:rsidR="00B42867">
        <w:rPr>
          <w:rFonts w:ascii="Times New Roman" w:hAnsi="Times New Roman" w:cs="Times New Roman"/>
          <w:sz w:val="20"/>
          <w:szCs w:val="20"/>
        </w:rPr>
        <w:t xml:space="preserve">s de ensino e </w:t>
      </w:r>
      <w:r w:rsidR="00F869B6" w:rsidRPr="00F869B6">
        <w:rPr>
          <w:rFonts w:ascii="Times New Roman" w:hAnsi="Times New Roman" w:cs="Times New Roman"/>
          <w:sz w:val="20"/>
          <w:szCs w:val="20"/>
        </w:rPr>
        <w:t xml:space="preserve">aprendizagem, </w:t>
      </w:r>
      <w:r w:rsidR="0034430B">
        <w:rPr>
          <w:rFonts w:ascii="Times New Roman" w:hAnsi="Times New Roman" w:cs="Times New Roman"/>
          <w:sz w:val="20"/>
          <w:szCs w:val="20"/>
        </w:rPr>
        <w:t xml:space="preserve">porém </w:t>
      </w:r>
      <w:r w:rsidR="00F869B6" w:rsidRPr="00F869B6">
        <w:rPr>
          <w:rFonts w:ascii="Times New Roman" w:hAnsi="Times New Roman" w:cs="Times New Roman"/>
          <w:sz w:val="20"/>
          <w:szCs w:val="20"/>
        </w:rPr>
        <w:t xml:space="preserve">há </w:t>
      </w:r>
      <w:r w:rsidR="00A6655A">
        <w:rPr>
          <w:rFonts w:ascii="Times New Roman" w:hAnsi="Times New Roman" w:cs="Times New Roman"/>
          <w:sz w:val="20"/>
          <w:szCs w:val="20"/>
        </w:rPr>
        <w:t>empecilhos</w:t>
      </w:r>
      <w:r w:rsidR="00F869B6" w:rsidRPr="00F869B6">
        <w:rPr>
          <w:rFonts w:ascii="Times New Roman" w:hAnsi="Times New Roman" w:cs="Times New Roman"/>
          <w:sz w:val="20"/>
          <w:szCs w:val="20"/>
        </w:rPr>
        <w:t xml:space="preserve"> que dificultam </w:t>
      </w:r>
      <w:r w:rsidR="001165C2">
        <w:rPr>
          <w:rFonts w:ascii="Times New Roman" w:hAnsi="Times New Roman" w:cs="Times New Roman"/>
          <w:sz w:val="20"/>
          <w:szCs w:val="20"/>
        </w:rPr>
        <w:t>esse uso nas escolas</w:t>
      </w:r>
      <w:r w:rsidR="00F869B6" w:rsidRPr="00F869B6">
        <w:rPr>
          <w:rFonts w:ascii="Times New Roman" w:hAnsi="Times New Roman" w:cs="Times New Roman"/>
          <w:sz w:val="20"/>
          <w:szCs w:val="20"/>
        </w:rPr>
        <w:t xml:space="preserve">. </w:t>
      </w:r>
      <w:r w:rsidR="0096676A">
        <w:rPr>
          <w:rFonts w:ascii="Times New Roman" w:hAnsi="Times New Roman" w:cs="Times New Roman"/>
          <w:sz w:val="20"/>
          <w:szCs w:val="20"/>
        </w:rPr>
        <w:t>Em seguida, trazemos o</w:t>
      </w:r>
      <w:r w:rsidR="00F869B6" w:rsidRPr="00F869B6">
        <w:rPr>
          <w:rFonts w:ascii="Times New Roman" w:hAnsi="Times New Roman" w:cs="Times New Roman"/>
          <w:sz w:val="20"/>
          <w:szCs w:val="20"/>
        </w:rPr>
        <w:t xml:space="preserve">s resultados </w:t>
      </w:r>
      <w:r w:rsidR="00D5129D">
        <w:rPr>
          <w:rFonts w:ascii="Times New Roman" w:hAnsi="Times New Roman" w:cs="Times New Roman"/>
          <w:sz w:val="20"/>
          <w:szCs w:val="20"/>
        </w:rPr>
        <w:t>iniciais do</w:t>
      </w:r>
      <w:r w:rsidR="00F869B6" w:rsidRPr="00F869B6">
        <w:rPr>
          <w:rFonts w:ascii="Times New Roman" w:hAnsi="Times New Roman" w:cs="Times New Roman"/>
          <w:sz w:val="20"/>
          <w:szCs w:val="20"/>
        </w:rPr>
        <w:t xml:space="preserve"> </w:t>
      </w:r>
      <w:r w:rsidR="00206DC9">
        <w:rPr>
          <w:rFonts w:ascii="Times New Roman" w:hAnsi="Times New Roman" w:cs="Times New Roman"/>
          <w:sz w:val="20"/>
          <w:szCs w:val="20"/>
        </w:rPr>
        <w:t>XXXXXXXX</w:t>
      </w:r>
      <w:r w:rsidR="0096676A">
        <w:rPr>
          <w:rFonts w:ascii="Times New Roman" w:hAnsi="Times New Roman" w:cs="Times New Roman"/>
          <w:sz w:val="20"/>
          <w:szCs w:val="20"/>
        </w:rPr>
        <w:t>, os quais corroboram esses argumentos</w:t>
      </w:r>
      <w:r w:rsidR="00F869B6" w:rsidRPr="00F869B6">
        <w:rPr>
          <w:rFonts w:ascii="Times New Roman" w:hAnsi="Times New Roman" w:cs="Times New Roman"/>
          <w:sz w:val="20"/>
          <w:szCs w:val="20"/>
        </w:rPr>
        <w:t xml:space="preserve">. </w:t>
      </w:r>
      <w:r w:rsidR="00C7637D">
        <w:rPr>
          <w:rFonts w:ascii="Times New Roman" w:hAnsi="Times New Roman" w:cs="Times New Roman"/>
          <w:sz w:val="20"/>
          <w:szCs w:val="20"/>
        </w:rPr>
        <w:t>Diante disso, posicionamos uma ação de formaç</w:t>
      </w:r>
      <w:r w:rsidR="00ED3C39">
        <w:rPr>
          <w:rFonts w:ascii="Times New Roman" w:hAnsi="Times New Roman" w:cs="Times New Roman"/>
          <w:sz w:val="20"/>
          <w:szCs w:val="20"/>
        </w:rPr>
        <w:t>ão</w:t>
      </w:r>
      <w:r w:rsidR="00C7637D">
        <w:rPr>
          <w:rFonts w:ascii="Times New Roman" w:hAnsi="Times New Roman" w:cs="Times New Roman"/>
          <w:sz w:val="20"/>
          <w:szCs w:val="20"/>
        </w:rPr>
        <w:t xml:space="preserve"> que desenvolvemos junto a professores de Matemática da rede básica, </w:t>
      </w:r>
      <w:r w:rsidR="00ED3C39">
        <w:rPr>
          <w:rFonts w:ascii="Times New Roman" w:hAnsi="Times New Roman" w:cs="Times New Roman"/>
          <w:sz w:val="20"/>
          <w:szCs w:val="20"/>
        </w:rPr>
        <w:t>objetivando</w:t>
      </w:r>
      <w:r w:rsidR="00C7637D">
        <w:rPr>
          <w:rFonts w:ascii="Times New Roman" w:hAnsi="Times New Roman" w:cs="Times New Roman"/>
          <w:sz w:val="20"/>
          <w:szCs w:val="20"/>
        </w:rPr>
        <w:t xml:space="preserve"> fomentar o uso das TIC em suas práticas</w:t>
      </w:r>
      <w:r w:rsidR="00D5129D">
        <w:rPr>
          <w:rFonts w:ascii="Times New Roman" w:hAnsi="Times New Roman" w:cs="Times New Roman"/>
          <w:sz w:val="20"/>
          <w:szCs w:val="20"/>
        </w:rPr>
        <w:t xml:space="preserve">. </w:t>
      </w:r>
      <w:r w:rsidR="00F869B6" w:rsidRPr="00F869B6">
        <w:rPr>
          <w:rFonts w:ascii="Times New Roman" w:hAnsi="Times New Roman" w:cs="Times New Roman"/>
          <w:sz w:val="20"/>
          <w:szCs w:val="20"/>
        </w:rPr>
        <w:t>Finalmente, o desenvolvimento de projetos dessa natureza</w:t>
      </w:r>
      <w:r w:rsidR="00D5129D">
        <w:rPr>
          <w:rFonts w:ascii="Times New Roman" w:hAnsi="Times New Roman" w:cs="Times New Roman"/>
          <w:sz w:val="20"/>
          <w:szCs w:val="20"/>
        </w:rPr>
        <w:t xml:space="preserve"> </w:t>
      </w:r>
      <w:r w:rsidR="00F869B6" w:rsidRPr="00F869B6">
        <w:rPr>
          <w:rFonts w:ascii="Times New Roman" w:hAnsi="Times New Roman" w:cs="Times New Roman"/>
          <w:sz w:val="20"/>
          <w:szCs w:val="20"/>
        </w:rPr>
        <w:t xml:space="preserve">possibilita </w:t>
      </w:r>
      <w:r w:rsidR="00ED3C39">
        <w:rPr>
          <w:rFonts w:ascii="Times New Roman" w:hAnsi="Times New Roman" w:cs="Times New Roman"/>
          <w:sz w:val="20"/>
          <w:szCs w:val="20"/>
        </w:rPr>
        <w:t>estreitar o diálogo</w:t>
      </w:r>
      <w:r w:rsidR="00F869B6" w:rsidRPr="00F869B6">
        <w:rPr>
          <w:rFonts w:ascii="Times New Roman" w:hAnsi="Times New Roman" w:cs="Times New Roman"/>
          <w:sz w:val="20"/>
          <w:szCs w:val="20"/>
        </w:rPr>
        <w:t xml:space="preserve"> entre Universidade e Escola</w:t>
      </w:r>
      <w:r w:rsidR="00A04AAD">
        <w:rPr>
          <w:rFonts w:ascii="Times New Roman" w:hAnsi="Times New Roman" w:cs="Times New Roman"/>
          <w:sz w:val="20"/>
          <w:szCs w:val="20"/>
        </w:rPr>
        <w:t xml:space="preserve">, </w:t>
      </w:r>
      <w:r w:rsidR="00ED3C39">
        <w:rPr>
          <w:rFonts w:ascii="Times New Roman" w:hAnsi="Times New Roman" w:cs="Times New Roman"/>
          <w:sz w:val="20"/>
          <w:szCs w:val="20"/>
        </w:rPr>
        <w:t>articulando</w:t>
      </w:r>
      <w:r w:rsidR="00F869B6" w:rsidRPr="00F869B6">
        <w:rPr>
          <w:rFonts w:ascii="Times New Roman" w:hAnsi="Times New Roman" w:cs="Times New Roman"/>
          <w:sz w:val="20"/>
          <w:szCs w:val="20"/>
        </w:rPr>
        <w:t xml:space="preserve"> pós-graduação, licenciaturas e escolas da</w:t>
      </w:r>
      <w:r w:rsidR="00ED3C39">
        <w:rPr>
          <w:rFonts w:ascii="Times New Roman" w:hAnsi="Times New Roman" w:cs="Times New Roman"/>
          <w:sz w:val="20"/>
          <w:szCs w:val="20"/>
        </w:rPr>
        <w:t xml:space="preserve"> rede pública</w:t>
      </w:r>
      <w:r w:rsidR="00F869B6" w:rsidRPr="00F869B6">
        <w:rPr>
          <w:rFonts w:ascii="Times New Roman" w:hAnsi="Times New Roman" w:cs="Times New Roman"/>
          <w:sz w:val="20"/>
          <w:szCs w:val="20"/>
        </w:rPr>
        <w:t>.</w:t>
      </w:r>
    </w:p>
    <w:p w14:paraId="7180A9D4" w14:textId="77777777" w:rsidR="00EE55BB" w:rsidRDefault="00EE55BB" w:rsidP="00EE55BB">
      <w:pPr>
        <w:spacing w:line="360" w:lineRule="auto"/>
        <w:jc w:val="center"/>
        <w:rPr>
          <w:rFonts w:ascii="Times New Roman" w:hAnsi="Times New Roman" w:cs="Times New Roman"/>
          <w:sz w:val="24"/>
          <w:szCs w:val="24"/>
        </w:rPr>
      </w:pPr>
    </w:p>
    <w:p w14:paraId="70002C03" w14:textId="6EDC50E0" w:rsidR="00EE55BB" w:rsidRDefault="00EE55BB" w:rsidP="00A04AAD">
      <w:pPr>
        <w:spacing w:line="360" w:lineRule="auto"/>
        <w:jc w:val="both"/>
        <w:rPr>
          <w:rFonts w:ascii="Times New Roman" w:hAnsi="Times New Roman"/>
          <w:sz w:val="20"/>
          <w:szCs w:val="24"/>
        </w:rPr>
      </w:pPr>
      <w:r w:rsidRPr="00C948A8">
        <w:rPr>
          <w:rFonts w:ascii="Times New Roman" w:hAnsi="Times New Roman"/>
          <w:b/>
          <w:sz w:val="20"/>
          <w:szCs w:val="24"/>
        </w:rPr>
        <w:t>Palavras-Chave:</w:t>
      </w:r>
      <w:r w:rsidR="00D5129D">
        <w:rPr>
          <w:rFonts w:ascii="Times New Roman" w:hAnsi="Times New Roman"/>
          <w:sz w:val="20"/>
          <w:szCs w:val="24"/>
        </w:rPr>
        <w:t xml:space="preserve"> </w:t>
      </w:r>
      <w:proofErr w:type="spellStart"/>
      <w:r w:rsidR="00D5129D">
        <w:rPr>
          <w:rFonts w:ascii="Times New Roman" w:hAnsi="Times New Roman"/>
          <w:sz w:val="20"/>
          <w:szCs w:val="24"/>
        </w:rPr>
        <w:t>GeoGebra</w:t>
      </w:r>
      <w:proofErr w:type="spellEnd"/>
      <w:r w:rsidR="00D5129D">
        <w:rPr>
          <w:rFonts w:ascii="Times New Roman" w:hAnsi="Times New Roman"/>
          <w:sz w:val="20"/>
          <w:szCs w:val="24"/>
        </w:rPr>
        <w:t>, Formação, Observatório da Educação (OBEDUC), Colaboração</w:t>
      </w:r>
      <w:r w:rsidR="00A04AAD">
        <w:rPr>
          <w:rFonts w:ascii="Times New Roman" w:hAnsi="Times New Roman"/>
          <w:sz w:val="20"/>
          <w:szCs w:val="24"/>
        </w:rPr>
        <w:t xml:space="preserve">, </w:t>
      </w:r>
      <w:r w:rsidR="00756016">
        <w:rPr>
          <w:rFonts w:ascii="Times New Roman" w:hAnsi="Times New Roman"/>
          <w:sz w:val="20"/>
          <w:szCs w:val="24"/>
        </w:rPr>
        <w:t>Programa Acessa Escola.</w:t>
      </w:r>
    </w:p>
    <w:p w14:paraId="51A574FC" w14:textId="77777777" w:rsidR="0032525D" w:rsidRDefault="0032525D" w:rsidP="00EE55BB">
      <w:pPr>
        <w:spacing w:line="360" w:lineRule="auto"/>
        <w:rPr>
          <w:rFonts w:ascii="Times New Roman" w:hAnsi="Times New Roman"/>
          <w:sz w:val="20"/>
          <w:szCs w:val="24"/>
        </w:rPr>
      </w:pPr>
    </w:p>
    <w:p w14:paraId="5385D82A" w14:textId="77777777" w:rsidR="0032525D" w:rsidRPr="00023F5E" w:rsidRDefault="0032525D" w:rsidP="0032525D">
      <w:pPr>
        <w:spacing w:line="360" w:lineRule="auto"/>
        <w:jc w:val="center"/>
        <w:rPr>
          <w:rFonts w:ascii="Times New Roman" w:hAnsi="Times New Roman" w:cs="Times New Roman"/>
          <w:b/>
          <w:sz w:val="24"/>
          <w:szCs w:val="24"/>
          <w:lang w:val="en-US"/>
        </w:rPr>
      </w:pPr>
      <w:r w:rsidRPr="00023F5E">
        <w:rPr>
          <w:rFonts w:ascii="Times New Roman" w:hAnsi="Times New Roman" w:cs="Times New Roman"/>
          <w:b/>
          <w:sz w:val="24"/>
          <w:szCs w:val="24"/>
          <w:lang w:val="en-US"/>
        </w:rPr>
        <w:t>Abstract</w:t>
      </w:r>
    </w:p>
    <w:p w14:paraId="50C29D52" w14:textId="625B7394" w:rsidR="0032525D" w:rsidRPr="00F01403" w:rsidRDefault="00F01403" w:rsidP="00F01403">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It b</w:t>
      </w:r>
      <w:r w:rsidRPr="00F01403">
        <w:rPr>
          <w:rFonts w:ascii="Times New Roman" w:hAnsi="Times New Roman" w:cs="Times New Roman"/>
          <w:sz w:val="20"/>
          <w:szCs w:val="20"/>
          <w:lang w:val="en-US"/>
        </w:rPr>
        <w:t xml:space="preserve">ecomes increasingly common </w:t>
      </w:r>
      <w:r>
        <w:rPr>
          <w:rFonts w:ascii="Times New Roman" w:hAnsi="Times New Roman" w:cs="Times New Roman"/>
          <w:sz w:val="20"/>
          <w:szCs w:val="20"/>
          <w:lang w:val="en-US"/>
        </w:rPr>
        <w:t xml:space="preserve">the </w:t>
      </w:r>
      <w:r w:rsidRPr="00F01403">
        <w:rPr>
          <w:rFonts w:ascii="Times New Roman" w:hAnsi="Times New Roman" w:cs="Times New Roman"/>
          <w:sz w:val="20"/>
          <w:szCs w:val="20"/>
          <w:lang w:val="en-US"/>
        </w:rPr>
        <w:t xml:space="preserve">development of thematic research projects in the scientific </w:t>
      </w:r>
      <w:r>
        <w:rPr>
          <w:rFonts w:ascii="Times New Roman" w:hAnsi="Times New Roman" w:cs="Times New Roman"/>
          <w:sz w:val="20"/>
          <w:szCs w:val="20"/>
          <w:lang w:val="en-US"/>
        </w:rPr>
        <w:t>scope</w:t>
      </w:r>
      <w:r w:rsidRPr="00F01403">
        <w:rPr>
          <w:rFonts w:ascii="Times New Roman" w:hAnsi="Times New Roman" w:cs="Times New Roman"/>
          <w:sz w:val="20"/>
          <w:szCs w:val="20"/>
          <w:lang w:val="en-US"/>
        </w:rPr>
        <w:t xml:space="preserve">. Thus, this article aims to present the project </w:t>
      </w:r>
      <w:r w:rsidR="00277471">
        <w:rPr>
          <w:rFonts w:ascii="Times New Roman" w:hAnsi="Times New Roman" w:cs="Times New Roman"/>
          <w:sz w:val="20"/>
          <w:szCs w:val="20"/>
          <w:lang w:val="en-US"/>
        </w:rPr>
        <w:t>XXXXXXXXXXX</w:t>
      </w:r>
      <w:r w:rsidRPr="00F01403">
        <w:rPr>
          <w:rFonts w:ascii="Times New Roman" w:hAnsi="Times New Roman" w:cs="Times New Roman"/>
          <w:sz w:val="20"/>
          <w:szCs w:val="20"/>
          <w:lang w:val="en-US"/>
        </w:rPr>
        <w:t>, as well as discuss and analyze about their actions and results. Therefore, we dialogue with literature within the Mathematics Education, which indicates that the use of ICT can enhance the teaching and learning processes, but there are obstacles that hinder this use in schools. Then</w:t>
      </w:r>
      <w:r w:rsidR="00E92009">
        <w:rPr>
          <w:rFonts w:ascii="Times New Roman" w:hAnsi="Times New Roman" w:cs="Times New Roman"/>
          <w:sz w:val="20"/>
          <w:szCs w:val="20"/>
          <w:lang w:val="en-US"/>
        </w:rPr>
        <w:t>, we</w:t>
      </w:r>
      <w:r w:rsidRPr="00F01403">
        <w:rPr>
          <w:rFonts w:ascii="Times New Roman" w:hAnsi="Times New Roman" w:cs="Times New Roman"/>
          <w:sz w:val="20"/>
          <w:szCs w:val="20"/>
          <w:lang w:val="en-US"/>
        </w:rPr>
        <w:t xml:space="preserve"> bring the initial results of the </w:t>
      </w:r>
      <w:r w:rsidR="00E92009">
        <w:rPr>
          <w:rFonts w:ascii="Times New Roman" w:hAnsi="Times New Roman" w:cs="Times New Roman"/>
          <w:sz w:val="20"/>
          <w:szCs w:val="20"/>
          <w:lang w:val="en-US"/>
        </w:rPr>
        <w:t>project</w:t>
      </w:r>
      <w:r w:rsidRPr="00F01403">
        <w:rPr>
          <w:rFonts w:ascii="Times New Roman" w:hAnsi="Times New Roman" w:cs="Times New Roman"/>
          <w:sz w:val="20"/>
          <w:szCs w:val="20"/>
          <w:lang w:val="en-US"/>
        </w:rPr>
        <w:t xml:space="preserve">, which corroborate these arguments. Therefore, we place an action of training that we developed together with Mathematics teachers, aiming to promote the use of ICT in their practices. Finally, the development of projects of this nature allows </w:t>
      </w:r>
      <w:r w:rsidR="002920D4">
        <w:rPr>
          <w:rFonts w:ascii="Times New Roman" w:hAnsi="Times New Roman" w:cs="Times New Roman"/>
          <w:sz w:val="20"/>
          <w:szCs w:val="20"/>
          <w:lang w:val="en-US"/>
        </w:rPr>
        <w:t>strengthen the</w:t>
      </w:r>
      <w:r w:rsidRPr="00F01403">
        <w:rPr>
          <w:rFonts w:ascii="Times New Roman" w:hAnsi="Times New Roman" w:cs="Times New Roman"/>
          <w:sz w:val="20"/>
          <w:szCs w:val="20"/>
          <w:lang w:val="en-US"/>
        </w:rPr>
        <w:t xml:space="preserve"> dialogue between University and School, articulating graduate, undergraduate and public schools.</w:t>
      </w:r>
    </w:p>
    <w:p w14:paraId="551A395D" w14:textId="11E75B30" w:rsidR="009637B0" w:rsidRPr="0032525D" w:rsidRDefault="0032525D" w:rsidP="0032525D">
      <w:pPr>
        <w:spacing w:line="360" w:lineRule="auto"/>
        <w:rPr>
          <w:rFonts w:ascii="Times New Roman" w:hAnsi="Times New Roman"/>
          <w:b/>
          <w:sz w:val="20"/>
          <w:szCs w:val="24"/>
        </w:rPr>
      </w:pPr>
      <w:proofErr w:type="spellStart"/>
      <w:r w:rsidRPr="0032525D">
        <w:rPr>
          <w:rFonts w:ascii="Times New Roman" w:hAnsi="Times New Roman"/>
          <w:b/>
          <w:sz w:val="20"/>
          <w:szCs w:val="24"/>
        </w:rPr>
        <w:t>Keywords</w:t>
      </w:r>
      <w:proofErr w:type="spellEnd"/>
      <w:r w:rsidRPr="0032525D">
        <w:rPr>
          <w:rFonts w:ascii="Times New Roman" w:hAnsi="Times New Roman"/>
          <w:b/>
          <w:sz w:val="20"/>
          <w:szCs w:val="24"/>
        </w:rPr>
        <w:t>:</w:t>
      </w:r>
      <w:r>
        <w:rPr>
          <w:rFonts w:ascii="Times New Roman" w:hAnsi="Times New Roman"/>
          <w:b/>
          <w:sz w:val="20"/>
          <w:szCs w:val="24"/>
        </w:rPr>
        <w:t xml:space="preserve"> </w:t>
      </w:r>
      <w:proofErr w:type="spellStart"/>
      <w:r w:rsidR="00A00436" w:rsidRPr="00A00436">
        <w:rPr>
          <w:rFonts w:ascii="Times New Roman" w:hAnsi="Times New Roman"/>
          <w:sz w:val="20"/>
          <w:szCs w:val="24"/>
        </w:rPr>
        <w:t>GeoGebra</w:t>
      </w:r>
      <w:proofErr w:type="spellEnd"/>
      <w:r w:rsidR="00A00436" w:rsidRPr="00A00436">
        <w:rPr>
          <w:rFonts w:ascii="Times New Roman" w:hAnsi="Times New Roman"/>
          <w:sz w:val="20"/>
          <w:szCs w:val="24"/>
        </w:rPr>
        <w:t xml:space="preserve">, </w:t>
      </w:r>
      <w:r w:rsidR="00A00436">
        <w:rPr>
          <w:rFonts w:ascii="Times New Roman" w:hAnsi="Times New Roman"/>
          <w:sz w:val="20"/>
          <w:szCs w:val="24"/>
        </w:rPr>
        <w:t>Training</w:t>
      </w:r>
      <w:r w:rsidR="00A00436" w:rsidRPr="00A00436">
        <w:rPr>
          <w:rFonts w:ascii="Times New Roman" w:hAnsi="Times New Roman"/>
          <w:sz w:val="20"/>
          <w:szCs w:val="24"/>
        </w:rPr>
        <w:t>, Observatório d</w:t>
      </w:r>
      <w:r w:rsidR="00A00436">
        <w:rPr>
          <w:rFonts w:ascii="Times New Roman" w:hAnsi="Times New Roman"/>
          <w:sz w:val="20"/>
          <w:szCs w:val="24"/>
        </w:rPr>
        <w:t xml:space="preserve">a Educação (OBEDUC), </w:t>
      </w:r>
      <w:proofErr w:type="spellStart"/>
      <w:r w:rsidR="00A00436">
        <w:rPr>
          <w:rFonts w:ascii="Times New Roman" w:hAnsi="Times New Roman"/>
          <w:sz w:val="20"/>
          <w:szCs w:val="24"/>
        </w:rPr>
        <w:t>Colaboration</w:t>
      </w:r>
      <w:proofErr w:type="spellEnd"/>
      <w:r w:rsidR="00A00436" w:rsidRPr="00A00436">
        <w:rPr>
          <w:rFonts w:ascii="Times New Roman" w:hAnsi="Times New Roman"/>
          <w:sz w:val="20"/>
          <w:szCs w:val="24"/>
        </w:rPr>
        <w:t>, Programa Acessa Escola.</w:t>
      </w:r>
    </w:p>
    <w:p w14:paraId="490AC46E" w14:textId="77777777" w:rsidR="009637B0" w:rsidRDefault="009637B0" w:rsidP="009637B0">
      <w:pPr>
        <w:spacing w:after="0" w:line="360" w:lineRule="auto"/>
        <w:jc w:val="both"/>
        <w:rPr>
          <w:rFonts w:ascii="Times New Roman" w:hAnsi="Times New Roman"/>
          <w:b/>
          <w:sz w:val="24"/>
          <w:szCs w:val="24"/>
        </w:rPr>
      </w:pPr>
      <w:r>
        <w:rPr>
          <w:rFonts w:ascii="Times New Roman" w:hAnsi="Times New Roman"/>
          <w:b/>
          <w:sz w:val="24"/>
          <w:szCs w:val="24"/>
        </w:rPr>
        <w:t xml:space="preserve">1 </w:t>
      </w:r>
      <w:r w:rsidRPr="001B110C">
        <w:rPr>
          <w:rFonts w:ascii="Times New Roman" w:hAnsi="Times New Roman"/>
          <w:b/>
          <w:sz w:val="24"/>
          <w:szCs w:val="24"/>
        </w:rPr>
        <w:t>Introdução</w:t>
      </w:r>
    </w:p>
    <w:p w14:paraId="3D1E9796" w14:textId="77777777" w:rsidR="009637B0" w:rsidRDefault="009637B0" w:rsidP="009637B0">
      <w:pPr>
        <w:spacing w:after="0" w:line="360" w:lineRule="auto"/>
        <w:ind w:firstLine="709"/>
        <w:jc w:val="both"/>
        <w:rPr>
          <w:rFonts w:ascii="Times New Roman" w:hAnsi="Times New Roman"/>
          <w:sz w:val="24"/>
          <w:szCs w:val="24"/>
        </w:rPr>
      </w:pPr>
      <w:r>
        <w:rPr>
          <w:rFonts w:ascii="Times New Roman" w:hAnsi="Times New Roman"/>
          <w:sz w:val="24"/>
          <w:szCs w:val="24"/>
        </w:rPr>
        <w:t>Há mais de três décadas, a Educação Matemática vem se consolidando internacionalmente enquanto área de pesquisa.</w:t>
      </w:r>
      <w:r w:rsidR="00E01C11">
        <w:rPr>
          <w:rFonts w:ascii="Times New Roman" w:hAnsi="Times New Roman"/>
          <w:sz w:val="24"/>
          <w:szCs w:val="24"/>
        </w:rPr>
        <w:t xml:space="preserve"> Segundo Bicud</w:t>
      </w:r>
      <w:r w:rsidR="00022761">
        <w:rPr>
          <w:rFonts w:ascii="Times New Roman" w:hAnsi="Times New Roman"/>
          <w:sz w:val="24"/>
          <w:szCs w:val="24"/>
        </w:rPr>
        <w:t>o</w:t>
      </w:r>
      <w:r w:rsidR="005F2D40">
        <w:rPr>
          <w:rFonts w:ascii="Times New Roman" w:hAnsi="Times New Roman"/>
          <w:sz w:val="24"/>
          <w:szCs w:val="24"/>
        </w:rPr>
        <w:t xml:space="preserve"> </w:t>
      </w:r>
      <w:r w:rsidR="005F2D40">
        <w:rPr>
          <w:rFonts w:ascii="Times New Roman" w:hAnsi="Times New Roman"/>
          <w:sz w:val="24"/>
          <w:szCs w:val="24"/>
        </w:rPr>
        <w:fldChar w:fldCharType="begin"/>
      </w:r>
      <w:r w:rsidR="005F2D40">
        <w:rPr>
          <w:rFonts w:ascii="Times New Roman" w:hAnsi="Times New Roman"/>
          <w:sz w:val="24"/>
          <w:szCs w:val="24"/>
        </w:rPr>
        <w:instrText xml:space="preserve"> ADDIN ZOTERO_ITEM CSL_CITATION {"citationID":"1b2esqmtr7","properties":{"formattedCitation":"(1993)","plainCitation":"(1993)"},"citationItems":[{"id":1093,"uris":["http://zotero.org/users/1897172/items/JVWHVT36"],"uri":["http://zotero.org/users/1897172/items/JVWHVT36"],"itemData":{"id":1093,"type":"article-magazine","title":"Pesquisa em Educação Matemática","container-title":"Pro-Posições","page":"18-23","volume":"4","author":[{"family":"Bicudo","given":"M. A. V."}],"issued":{"date-parts":[["1993"]]}},"suppress-author":true}],"schema":"https://github.com/citation-style-language/schema/raw/master/csl-citation.json"} </w:instrText>
      </w:r>
      <w:r w:rsidR="005F2D40">
        <w:rPr>
          <w:rFonts w:ascii="Times New Roman" w:hAnsi="Times New Roman"/>
          <w:sz w:val="24"/>
          <w:szCs w:val="24"/>
        </w:rPr>
        <w:fldChar w:fldCharType="separate"/>
      </w:r>
      <w:r w:rsidR="005F2D40" w:rsidRPr="005F2D40">
        <w:rPr>
          <w:rFonts w:ascii="Times New Roman" w:hAnsi="Times New Roman" w:cs="Times New Roman"/>
          <w:sz w:val="24"/>
        </w:rPr>
        <w:t>(1993)</w:t>
      </w:r>
      <w:r w:rsidR="005F2D40">
        <w:rPr>
          <w:rFonts w:ascii="Times New Roman" w:hAnsi="Times New Roman"/>
          <w:sz w:val="24"/>
          <w:szCs w:val="24"/>
        </w:rPr>
        <w:fldChar w:fldCharType="end"/>
      </w:r>
      <w:r w:rsidR="00E01C11">
        <w:rPr>
          <w:rFonts w:ascii="Times New Roman" w:hAnsi="Times New Roman"/>
          <w:sz w:val="24"/>
          <w:szCs w:val="24"/>
        </w:rPr>
        <w:t>, a Educação Matemática se preocupa com o fazer Matemática, com o compreender a Matemática, com interpretações sobre significados culturais, históricos e sociais da Matemática</w:t>
      </w:r>
      <w:r w:rsidR="006F5FF7">
        <w:rPr>
          <w:rFonts w:ascii="Times New Roman" w:hAnsi="Times New Roman"/>
          <w:sz w:val="24"/>
          <w:szCs w:val="24"/>
        </w:rPr>
        <w:t>, bem como as ações político-pedagógicas</w:t>
      </w:r>
      <w:r w:rsidR="00083C2B">
        <w:rPr>
          <w:rFonts w:ascii="Times New Roman" w:hAnsi="Times New Roman"/>
          <w:sz w:val="24"/>
          <w:szCs w:val="24"/>
        </w:rPr>
        <w:t xml:space="preserve"> em seu entorno</w:t>
      </w:r>
      <w:r w:rsidR="006F5FF7">
        <w:rPr>
          <w:rFonts w:ascii="Times New Roman" w:hAnsi="Times New Roman"/>
          <w:sz w:val="24"/>
          <w:szCs w:val="24"/>
        </w:rPr>
        <w:t>.</w:t>
      </w:r>
      <w:r w:rsidR="00022761">
        <w:rPr>
          <w:rFonts w:ascii="Times New Roman" w:hAnsi="Times New Roman"/>
          <w:sz w:val="24"/>
          <w:szCs w:val="24"/>
        </w:rPr>
        <w:t xml:space="preserve"> </w:t>
      </w:r>
      <w:r w:rsidR="001E4BC7">
        <w:rPr>
          <w:rFonts w:ascii="Times New Roman" w:hAnsi="Times New Roman"/>
          <w:sz w:val="24"/>
          <w:szCs w:val="24"/>
        </w:rPr>
        <w:t xml:space="preserve">“São, portanto, pesquisas que solicitam domínio </w:t>
      </w:r>
      <w:r w:rsidR="001E4BC7">
        <w:rPr>
          <w:rFonts w:ascii="Times New Roman" w:hAnsi="Times New Roman"/>
          <w:sz w:val="24"/>
          <w:szCs w:val="24"/>
        </w:rPr>
        <w:lastRenderedPageBreak/>
        <w:t>compreensivo de um vasto horizonte de conhecimentos, como os horizontes da Psicologia, da História, da Filosofia...” (</w:t>
      </w:r>
      <w:r w:rsidR="00011DB0">
        <w:rPr>
          <w:rFonts w:ascii="Times New Roman" w:hAnsi="Times New Roman"/>
          <w:sz w:val="24"/>
          <w:szCs w:val="24"/>
        </w:rPr>
        <w:t xml:space="preserve">BICUDO, 1993, </w:t>
      </w:r>
      <w:r w:rsidR="001E4BC7">
        <w:rPr>
          <w:rFonts w:ascii="Times New Roman" w:hAnsi="Times New Roman"/>
          <w:sz w:val="24"/>
          <w:szCs w:val="24"/>
        </w:rPr>
        <w:t>p.20).</w:t>
      </w:r>
    </w:p>
    <w:p w14:paraId="59AA3759" w14:textId="74E47B00" w:rsidR="0083384F" w:rsidRDefault="0083384F" w:rsidP="009637B0">
      <w:pPr>
        <w:spacing w:after="0" w:line="360" w:lineRule="auto"/>
        <w:ind w:firstLine="709"/>
        <w:jc w:val="both"/>
        <w:rPr>
          <w:rFonts w:ascii="Times New Roman" w:hAnsi="Times New Roman"/>
          <w:sz w:val="24"/>
          <w:szCs w:val="24"/>
        </w:rPr>
      </w:pPr>
      <w:r>
        <w:rPr>
          <w:rFonts w:ascii="Times New Roman" w:hAnsi="Times New Roman"/>
          <w:sz w:val="24"/>
          <w:szCs w:val="24"/>
        </w:rPr>
        <w:t xml:space="preserve">Dentro </w:t>
      </w:r>
      <w:r w:rsidR="005C6377">
        <w:rPr>
          <w:rFonts w:ascii="Times New Roman" w:hAnsi="Times New Roman"/>
          <w:sz w:val="24"/>
          <w:szCs w:val="24"/>
        </w:rPr>
        <w:t>do âmbito das pesquisas científicas</w:t>
      </w:r>
      <w:r>
        <w:rPr>
          <w:rFonts w:ascii="Times New Roman" w:hAnsi="Times New Roman"/>
          <w:sz w:val="24"/>
          <w:szCs w:val="24"/>
        </w:rPr>
        <w:t xml:space="preserve">, vem se tornando cada vez mais frequente o desenvolvimento de projetos de pesquisa </w:t>
      </w:r>
      <w:r w:rsidR="005F2D40">
        <w:rPr>
          <w:rFonts w:ascii="Times New Roman" w:hAnsi="Times New Roman"/>
          <w:sz w:val="24"/>
          <w:szCs w:val="24"/>
        </w:rPr>
        <w:t>temáticos</w:t>
      </w:r>
      <w:r w:rsidR="00F63C50">
        <w:rPr>
          <w:rFonts w:ascii="Times New Roman" w:hAnsi="Times New Roman"/>
          <w:sz w:val="24"/>
          <w:szCs w:val="24"/>
        </w:rPr>
        <w:t xml:space="preserve">, </w:t>
      </w:r>
      <w:r w:rsidR="00C61256">
        <w:rPr>
          <w:rFonts w:ascii="Times New Roman" w:hAnsi="Times New Roman"/>
          <w:sz w:val="24"/>
          <w:szCs w:val="24"/>
        </w:rPr>
        <w:t>dos quais podem fazer parte projetos de pesquisa de mestrado, de doutorado, de iniciação científica, etc.</w:t>
      </w:r>
      <w:r w:rsidR="004251AB">
        <w:rPr>
          <w:rFonts w:ascii="Times New Roman" w:hAnsi="Times New Roman"/>
          <w:sz w:val="24"/>
          <w:szCs w:val="24"/>
        </w:rPr>
        <w:t xml:space="preserve"> </w:t>
      </w:r>
      <w:r w:rsidR="00801C42">
        <w:rPr>
          <w:rFonts w:ascii="Times New Roman" w:hAnsi="Times New Roman"/>
          <w:sz w:val="24"/>
          <w:szCs w:val="24"/>
        </w:rPr>
        <w:t xml:space="preserve">Essa prática já vem se tornando frequente também na Educação Matemática. </w:t>
      </w:r>
      <w:r w:rsidR="004251AB">
        <w:rPr>
          <w:rFonts w:ascii="Times New Roman" w:hAnsi="Times New Roman"/>
          <w:sz w:val="24"/>
          <w:szCs w:val="24"/>
        </w:rPr>
        <w:t>No grupo de pesquisa em que somos membros, o</w:t>
      </w:r>
      <w:r w:rsidR="00023F5E">
        <w:rPr>
          <w:rFonts w:ascii="Times New Roman" w:hAnsi="Times New Roman"/>
          <w:sz w:val="24"/>
          <w:szCs w:val="24"/>
        </w:rPr>
        <w:t xml:space="preserve"> </w:t>
      </w:r>
      <w:r w:rsidR="005D6FE7">
        <w:rPr>
          <w:rFonts w:ascii="Times New Roman" w:hAnsi="Times New Roman"/>
          <w:sz w:val="24"/>
          <w:szCs w:val="24"/>
        </w:rPr>
        <w:t>XXXXXXXX</w:t>
      </w:r>
      <w:r w:rsidR="00E750C9">
        <w:rPr>
          <w:rFonts w:ascii="Times New Roman" w:hAnsi="Times New Roman"/>
          <w:sz w:val="24"/>
          <w:szCs w:val="24"/>
        </w:rPr>
        <w:t xml:space="preserve">, utilizamos o termo “mosaico de pesquisas” </w:t>
      </w:r>
      <w:r w:rsidR="004801EE">
        <w:rPr>
          <w:rFonts w:ascii="Times New Roman" w:hAnsi="Times New Roman"/>
          <w:sz w:val="24"/>
          <w:szCs w:val="24"/>
        </w:rPr>
        <w:t xml:space="preserve">(XXXXX, 2004) </w:t>
      </w:r>
      <w:r w:rsidR="00967CFB">
        <w:rPr>
          <w:rFonts w:ascii="Times New Roman" w:hAnsi="Times New Roman"/>
          <w:sz w:val="24"/>
          <w:szCs w:val="24"/>
        </w:rPr>
        <w:t xml:space="preserve">para </w:t>
      </w:r>
      <w:r w:rsidR="00CF6C38">
        <w:rPr>
          <w:rFonts w:ascii="Times New Roman" w:hAnsi="Times New Roman"/>
          <w:sz w:val="24"/>
          <w:szCs w:val="24"/>
        </w:rPr>
        <w:t>caracterizarmos a forma como se entrelaçam</w:t>
      </w:r>
      <w:r w:rsidR="00967CFB">
        <w:rPr>
          <w:rFonts w:ascii="Times New Roman" w:hAnsi="Times New Roman"/>
          <w:sz w:val="24"/>
          <w:szCs w:val="24"/>
        </w:rPr>
        <w:t xml:space="preserve"> as pesquisas que compõem um determinado projeto temático. Fazemos isso </w:t>
      </w:r>
      <w:r w:rsidR="006560CD">
        <w:rPr>
          <w:rFonts w:ascii="Times New Roman" w:hAnsi="Times New Roman"/>
          <w:sz w:val="24"/>
          <w:szCs w:val="24"/>
        </w:rPr>
        <w:t>com o intuito de “</w:t>
      </w:r>
      <w:r w:rsidR="006560CD" w:rsidRPr="006560CD">
        <w:rPr>
          <w:rFonts w:ascii="Times New Roman" w:hAnsi="Times New Roman"/>
          <w:sz w:val="24"/>
          <w:szCs w:val="24"/>
        </w:rPr>
        <w:t xml:space="preserve">discutir a noção de que um conjunto de investigações com focos particulares distintos, mas sobre o mesmo tema, permite uma análise longitudinal sobre a área, o que permite, por sua vez, que se tenha uma compreensão mais abrangente da </w:t>
      </w:r>
      <w:r w:rsidR="00FC0CC6" w:rsidRPr="006560CD">
        <w:rPr>
          <w:rFonts w:ascii="Times New Roman" w:hAnsi="Times New Roman"/>
          <w:sz w:val="24"/>
          <w:szCs w:val="24"/>
        </w:rPr>
        <w:t>mesma</w:t>
      </w:r>
      <w:r w:rsidR="00FC0CC6">
        <w:rPr>
          <w:rFonts w:ascii="Times New Roman" w:hAnsi="Times New Roman"/>
          <w:sz w:val="24"/>
          <w:szCs w:val="24"/>
        </w:rPr>
        <w:t>” (</w:t>
      </w:r>
      <w:r w:rsidR="00E17AF8">
        <w:rPr>
          <w:rFonts w:ascii="Times New Roman" w:hAnsi="Times New Roman"/>
          <w:sz w:val="24"/>
          <w:szCs w:val="24"/>
        </w:rPr>
        <w:t>XXXXXXX, 2013)</w:t>
      </w:r>
      <w:r w:rsidR="003E4B6C">
        <w:rPr>
          <w:rFonts w:ascii="Times New Roman" w:hAnsi="Times New Roman"/>
          <w:sz w:val="24"/>
          <w:szCs w:val="24"/>
        </w:rPr>
        <w:t>.</w:t>
      </w:r>
    </w:p>
    <w:p w14:paraId="146361BD" w14:textId="062DD3B8" w:rsidR="00C203D9" w:rsidRDefault="00DA4C33" w:rsidP="00C203D9">
      <w:pPr>
        <w:spacing w:after="0" w:line="360" w:lineRule="auto"/>
        <w:ind w:firstLine="709"/>
        <w:jc w:val="both"/>
        <w:rPr>
          <w:rFonts w:ascii="Times New Roman" w:hAnsi="Times New Roman"/>
          <w:sz w:val="24"/>
          <w:szCs w:val="24"/>
        </w:rPr>
      </w:pPr>
      <w:r>
        <w:rPr>
          <w:rFonts w:ascii="Times New Roman" w:hAnsi="Times New Roman"/>
          <w:sz w:val="24"/>
          <w:szCs w:val="24"/>
        </w:rPr>
        <w:t xml:space="preserve">Assim se </w:t>
      </w:r>
      <w:r w:rsidR="00673F16">
        <w:rPr>
          <w:rFonts w:ascii="Times New Roman" w:hAnsi="Times New Roman"/>
          <w:sz w:val="24"/>
          <w:szCs w:val="24"/>
        </w:rPr>
        <w:t>configura</w:t>
      </w:r>
      <w:r>
        <w:rPr>
          <w:rFonts w:ascii="Times New Roman" w:hAnsi="Times New Roman"/>
          <w:sz w:val="24"/>
          <w:szCs w:val="24"/>
        </w:rPr>
        <w:t xml:space="preserve"> o projeto</w:t>
      </w:r>
      <w:r w:rsidR="00031D41">
        <w:rPr>
          <w:rFonts w:ascii="Times New Roman" w:hAnsi="Times New Roman"/>
          <w:sz w:val="24"/>
          <w:szCs w:val="24"/>
        </w:rPr>
        <w:t xml:space="preserve"> de pesquisa temático</w:t>
      </w:r>
      <w:r w:rsidR="00B66AA5">
        <w:rPr>
          <w:rFonts w:ascii="Times New Roman" w:hAnsi="Times New Roman"/>
          <w:sz w:val="24"/>
          <w:szCs w:val="24"/>
        </w:rPr>
        <w:t xml:space="preserve"> XXXXXXXXXXXX</w:t>
      </w:r>
      <w:r>
        <w:rPr>
          <w:rFonts w:ascii="Times New Roman" w:hAnsi="Times New Roman"/>
          <w:i/>
          <w:sz w:val="24"/>
          <w:szCs w:val="24"/>
        </w:rPr>
        <w:t>,</w:t>
      </w:r>
      <w:r w:rsidR="00031D41">
        <w:rPr>
          <w:rFonts w:ascii="Times New Roman" w:hAnsi="Times New Roman"/>
          <w:sz w:val="24"/>
          <w:szCs w:val="24"/>
        </w:rPr>
        <w:t xml:space="preserve"> em desenvolvimento,</w:t>
      </w:r>
      <w:r>
        <w:rPr>
          <w:rFonts w:ascii="Times New Roman" w:hAnsi="Times New Roman"/>
          <w:i/>
          <w:sz w:val="24"/>
          <w:szCs w:val="24"/>
        </w:rPr>
        <w:t xml:space="preserve"> </w:t>
      </w:r>
      <w:r w:rsidR="00031D41">
        <w:rPr>
          <w:rFonts w:ascii="Times New Roman" w:hAnsi="Times New Roman"/>
          <w:sz w:val="24"/>
          <w:szCs w:val="24"/>
        </w:rPr>
        <w:t xml:space="preserve">coordenado pela </w:t>
      </w:r>
      <w:r w:rsidR="00FA58D4">
        <w:rPr>
          <w:rFonts w:ascii="Times New Roman" w:hAnsi="Times New Roman"/>
          <w:sz w:val="24"/>
          <w:szCs w:val="24"/>
        </w:rPr>
        <w:t>XXXXXXXX</w:t>
      </w:r>
      <w:r>
        <w:rPr>
          <w:rFonts w:ascii="Times New Roman" w:hAnsi="Times New Roman"/>
          <w:sz w:val="24"/>
          <w:szCs w:val="24"/>
        </w:rPr>
        <w:t xml:space="preserve">. </w:t>
      </w:r>
      <w:r w:rsidR="00C54BE8">
        <w:rPr>
          <w:rFonts w:ascii="Times New Roman" w:hAnsi="Times New Roman"/>
          <w:sz w:val="24"/>
          <w:szCs w:val="24"/>
        </w:rPr>
        <w:t xml:space="preserve">Seu objetivo </w:t>
      </w:r>
      <w:r w:rsidR="00C203D9">
        <w:rPr>
          <w:rFonts w:ascii="Times New Roman" w:hAnsi="Times New Roman"/>
          <w:sz w:val="24"/>
          <w:szCs w:val="24"/>
        </w:rPr>
        <w:t>geral</w:t>
      </w:r>
      <w:r w:rsidR="00C54BE8">
        <w:rPr>
          <w:rFonts w:ascii="Times New Roman" w:hAnsi="Times New Roman"/>
          <w:sz w:val="24"/>
          <w:szCs w:val="24"/>
        </w:rPr>
        <w:t xml:space="preserve"> é </w:t>
      </w:r>
      <w:r w:rsidR="00945B60">
        <w:rPr>
          <w:rFonts w:ascii="Times New Roman" w:hAnsi="Times New Roman"/>
          <w:sz w:val="24"/>
          <w:szCs w:val="24"/>
        </w:rPr>
        <w:t>identificar</w:t>
      </w:r>
      <w:r w:rsidR="00C54BE8">
        <w:rPr>
          <w:rFonts w:ascii="Times New Roman" w:hAnsi="Times New Roman"/>
          <w:sz w:val="24"/>
          <w:szCs w:val="24"/>
        </w:rPr>
        <w:t xml:space="preserve"> como as tecnologias da informação e comunicação (TIC) vem sendo utilizadas nas aulas de Matemática do Ensino Fundamental II</w:t>
      </w:r>
      <w:r w:rsidR="003D6818">
        <w:rPr>
          <w:rFonts w:ascii="Times New Roman" w:hAnsi="Times New Roman"/>
          <w:sz w:val="24"/>
          <w:szCs w:val="24"/>
        </w:rPr>
        <w:t xml:space="preserve"> (EF II</w:t>
      </w:r>
      <w:r w:rsidR="00061AE1">
        <w:rPr>
          <w:rFonts w:ascii="Times New Roman" w:hAnsi="Times New Roman"/>
          <w:sz w:val="24"/>
          <w:szCs w:val="24"/>
        </w:rPr>
        <w:t>, corresponde do 6º ao 9º ano</w:t>
      </w:r>
      <w:r w:rsidR="003D6818">
        <w:rPr>
          <w:rFonts w:ascii="Times New Roman" w:hAnsi="Times New Roman"/>
          <w:sz w:val="24"/>
          <w:szCs w:val="24"/>
        </w:rPr>
        <w:t>)</w:t>
      </w:r>
      <w:r w:rsidR="00C54BE8">
        <w:rPr>
          <w:rFonts w:ascii="Times New Roman" w:hAnsi="Times New Roman"/>
          <w:sz w:val="24"/>
          <w:szCs w:val="24"/>
        </w:rPr>
        <w:t xml:space="preserve"> na Educação Básica do Estado de São Paulo.</w:t>
      </w:r>
      <w:r w:rsidR="00673F16">
        <w:rPr>
          <w:rFonts w:ascii="Times New Roman" w:hAnsi="Times New Roman"/>
          <w:sz w:val="24"/>
          <w:szCs w:val="24"/>
        </w:rPr>
        <w:t xml:space="preserve"> </w:t>
      </w:r>
      <w:r w:rsidR="00C203D9">
        <w:rPr>
          <w:rFonts w:ascii="Times New Roman" w:hAnsi="Times New Roman"/>
          <w:sz w:val="24"/>
          <w:szCs w:val="24"/>
        </w:rPr>
        <w:t xml:space="preserve">Como objetivo específico, esse projeto pretende propor ações de formação continuada com professores de Matemática, buscando articular o uso das TIC com os conteúdos que compõem o currículo oficial paulista, da disciplina de Matemática, </w:t>
      </w:r>
      <w:r w:rsidR="005A4E63">
        <w:rPr>
          <w:rFonts w:ascii="Times New Roman" w:hAnsi="Times New Roman"/>
          <w:sz w:val="24"/>
          <w:szCs w:val="24"/>
        </w:rPr>
        <w:t xml:space="preserve">em particular </w:t>
      </w:r>
      <w:r w:rsidR="00C203D9">
        <w:rPr>
          <w:rFonts w:ascii="Times New Roman" w:hAnsi="Times New Roman"/>
          <w:sz w:val="24"/>
          <w:szCs w:val="24"/>
        </w:rPr>
        <w:t>do EF II.</w:t>
      </w:r>
    </w:p>
    <w:p w14:paraId="7B4BC8D3" w14:textId="59D6C96E" w:rsidR="00121ED8" w:rsidRDefault="00673F16" w:rsidP="009637B0">
      <w:pPr>
        <w:spacing w:after="0" w:line="360" w:lineRule="auto"/>
        <w:ind w:firstLine="709"/>
        <w:jc w:val="both"/>
        <w:rPr>
          <w:rFonts w:ascii="Times New Roman" w:hAnsi="Times New Roman"/>
          <w:sz w:val="24"/>
          <w:szCs w:val="24"/>
        </w:rPr>
      </w:pPr>
      <w:r>
        <w:rPr>
          <w:rFonts w:ascii="Times New Roman" w:hAnsi="Times New Roman"/>
          <w:sz w:val="24"/>
          <w:szCs w:val="24"/>
        </w:rPr>
        <w:t xml:space="preserve">Há seis Diretorias Regionais de Ensino que são </w:t>
      </w:r>
      <w:r w:rsidR="00FE5C1D">
        <w:rPr>
          <w:rFonts w:ascii="Times New Roman" w:hAnsi="Times New Roman"/>
          <w:sz w:val="24"/>
          <w:szCs w:val="24"/>
        </w:rPr>
        <w:t>abordadas</w:t>
      </w:r>
      <w:r>
        <w:rPr>
          <w:rFonts w:ascii="Times New Roman" w:hAnsi="Times New Roman"/>
          <w:sz w:val="24"/>
          <w:szCs w:val="24"/>
        </w:rPr>
        <w:t xml:space="preserve"> pelo referido projeto, que estão localizadas nos munícipios de: Bauru, Guaratinguetá, Limeira, Presidente Prudente, </w:t>
      </w:r>
      <w:r w:rsidR="00486A5B">
        <w:rPr>
          <w:rFonts w:ascii="Times New Roman" w:hAnsi="Times New Roman"/>
          <w:sz w:val="24"/>
          <w:szCs w:val="24"/>
        </w:rPr>
        <w:t>Registro e São José do Rio Preto.</w:t>
      </w:r>
      <w:r w:rsidR="003D6818">
        <w:rPr>
          <w:rFonts w:ascii="Times New Roman" w:hAnsi="Times New Roman"/>
          <w:sz w:val="24"/>
          <w:szCs w:val="24"/>
        </w:rPr>
        <w:t xml:space="preserve"> </w:t>
      </w:r>
      <w:r w:rsidR="00771226">
        <w:rPr>
          <w:rFonts w:ascii="Times New Roman" w:hAnsi="Times New Roman"/>
          <w:sz w:val="24"/>
          <w:szCs w:val="24"/>
        </w:rPr>
        <w:t>A escolha de tais regiões se deu porque elas estão situadas em pontos geográficos distintos dentro do estado de São Paulo</w:t>
      </w:r>
      <w:r w:rsidR="00CD092C">
        <w:rPr>
          <w:rFonts w:ascii="Times New Roman" w:hAnsi="Times New Roman"/>
          <w:sz w:val="24"/>
          <w:szCs w:val="24"/>
        </w:rPr>
        <w:t xml:space="preserve">, e por também haver campus da </w:t>
      </w:r>
      <w:r w:rsidR="00387B93">
        <w:rPr>
          <w:rFonts w:ascii="Times New Roman" w:hAnsi="Times New Roman"/>
          <w:sz w:val="24"/>
          <w:szCs w:val="24"/>
        </w:rPr>
        <w:t>XXXXXX</w:t>
      </w:r>
      <w:r w:rsidR="00CD092C">
        <w:rPr>
          <w:rFonts w:ascii="Times New Roman" w:hAnsi="Times New Roman"/>
          <w:sz w:val="24"/>
          <w:szCs w:val="24"/>
        </w:rPr>
        <w:t xml:space="preserve"> em cada uma delas, o que nos proporciona suporte técnico e recursos humanos para o cumprimento dos objetivos do projeto. </w:t>
      </w:r>
      <w:r w:rsidR="00121ED8">
        <w:rPr>
          <w:rFonts w:ascii="Times New Roman" w:hAnsi="Times New Roman"/>
          <w:sz w:val="24"/>
          <w:szCs w:val="24"/>
        </w:rPr>
        <w:t xml:space="preserve">Na figura a seguir, as regiões abordadas estão destacadas com as </w:t>
      </w:r>
      <w:r w:rsidR="00653230">
        <w:rPr>
          <w:rFonts w:ascii="Times New Roman" w:hAnsi="Times New Roman"/>
          <w:sz w:val="24"/>
          <w:szCs w:val="24"/>
        </w:rPr>
        <w:t>setas</w:t>
      </w:r>
      <w:r w:rsidR="00121ED8">
        <w:rPr>
          <w:rFonts w:ascii="Times New Roman" w:hAnsi="Times New Roman"/>
          <w:sz w:val="24"/>
          <w:szCs w:val="24"/>
        </w:rPr>
        <w:t xml:space="preserve"> azuis.</w:t>
      </w:r>
    </w:p>
    <w:p w14:paraId="2CA0D154" w14:textId="64EFCB49" w:rsidR="0045269A" w:rsidRDefault="0045269A" w:rsidP="0045269A">
      <w:pPr>
        <w:spacing w:after="0" w:line="360" w:lineRule="auto"/>
        <w:ind w:firstLine="709"/>
        <w:jc w:val="center"/>
        <w:rPr>
          <w:rFonts w:ascii="Times New Roman" w:hAnsi="Times New Roman"/>
          <w:sz w:val="24"/>
          <w:szCs w:val="24"/>
        </w:rPr>
      </w:pPr>
      <w:r w:rsidRPr="0045269A">
        <w:rPr>
          <w:rFonts w:ascii="Times New Roman" w:hAnsi="Times New Roman"/>
          <w:b/>
          <w:sz w:val="24"/>
          <w:szCs w:val="24"/>
        </w:rPr>
        <w:t>Figura 1</w:t>
      </w:r>
      <w:r>
        <w:rPr>
          <w:rFonts w:ascii="Times New Roman" w:hAnsi="Times New Roman"/>
          <w:sz w:val="24"/>
          <w:szCs w:val="24"/>
        </w:rPr>
        <w:t xml:space="preserve"> – Regiões abordadas pelo projeto </w:t>
      </w:r>
      <w:r w:rsidR="00387B93">
        <w:rPr>
          <w:rFonts w:ascii="Times New Roman" w:hAnsi="Times New Roman"/>
          <w:sz w:val="24"/>
          <w:szCs w:val="24"/>
        </w:rPr>
        <w:t>XXXXXXX</w:t>
      </w:r>
    </w:p>
    <w:p w14:paraId="54C871D1" w14:textId="77777777" w:rsidR="00121ED8" w:rsidRDefault="00121ED8" w:rsidP="009637B0">
      <w:pPr>
        <w:spacing w:after="0" w:line="360" w:lineRule="auto"/>
        <w:ind w:firstLine="709"/>
        <w:jc w:val="both"/>
        <w:rPr>
          <w:rFonts w:ascii="Times New Roman" w:hAnsi="Times New Roman"/>
          <w:sz w:val="24"/>
          <w:szCs w:val="24"/>
        </w:rPr>
      </w:pPr>
    </w:p>
    <w:p w14:paraId="66179558" w14:textId="11E5C60D" w:rsidR="00121ED8" w:rsidRDefault="00121ED8" w:rsidP="009637B0">
      <w:pPr>
        <w:spacing w:after="0" w:line="360" w:lineRule="auto"/>
        <w:ind w:firstLine="709"/>
        <w:jc w:val="both"/>
        <w:rPr>
          <w:rFonts w:ascii="Times New Roman" w:hAnsi="Times New Roman"/>
          <w:sz w:val="24"/>
          <w:szCs w:val="24"/>
        </w:rPr>
      </w:pPr>
      <w:r>
        <w:rPr>
          <w:rFonts w:ascii="Times New Roman" w:hAnsi="Times New Roman"/>
          <w:noProof/>
          <w:sz w:val="24"/>
          <w:szCs w:val="24"/>
          <w:lang w:eastAsia="pt-BR"/>
        </w:rPr>
        <w:lastRenderedPageBreak/>
        <w:drawing>
          <wp:inline distT="0" distB="0" distL="0" distR="0" wp14:anchorId="36EB8B6F" wp14:editId="727A55D7">
            <wp:extent cx="5219700" cy="3142407"/>
            <wp:effectExtent l="0" t="0" r="0" b="127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Hunter_02 Apr. 27 14.25.jpg"/>
                    <pic:cNvPicPr/>
                  </pic:nvPicPr>
                  <pic:blipFill>
                    <a:blip r:embed="rId8">
                      <a:extLst>
                        <a:ext uri="{28A0092B-C50C-407E-A947-70E740481C1C}">
                          <a14:useLocalDpi xmlns:a14="http://schemas.microsoft.com/office/drawing/2010/main" val="0"/>
                        </a:ext>
                      </a:extLst>
                    </a:blip>
                    <a:stretch>
                      <a:fillRect/>
                    </a:stretch>
                  </pic:blipFill>
                  <pic:spPr>
                    <a:xfrm>
                      <a:off x="0" y="0"/>
                      <a:ext cx="5252289" cy="3162027"/>
                    </a:xfrm>
                    <a:prstGeom prst="rect">
                      <a:avLst/>
                    </a:prstGeom>
                  </pic:spPr>
                </pic:pic>
              </a:graphicData>
            </a:graphic>
          </wp:inline>
        </w:drawing>
      </w:r>
    </w:p>
    <w:p w14:paraId="0F5E9B02" w14:textId="28E88934" w:rsidR="00121ED8" w:rsidRDefault="00A543CF" w:rsidP="00A543CF">
      <w:pPr>
        <w:spacing w:after="0" w:line="360" w:lineRule="auto"/>
        <w:ind w:firstLine="709"/>
        <w:jc w:val="center"/>
        <w:rPr>
          <w:rFonts w:ascii="Times New Roman" w:hAnsi="Times New Roman"/>
          <w:sz w:val="24"/>
          <w:szCs w:val="24"/>
        </w:rPr>
      </w:pPr>
      <w:r w:rsidRPr="00A543CF">
        <w:rPr>
          <w:rFonts w:ascii="Times New Roman" w:hAnsi="Times New Roman"/>
          <w:b/>
          <w:sz w:val="24"/>
          <w:szCs w:val="24"/>
        </w:rPr>
        <w:t>Fonte:</w:t>
      </w:r>
      <w:r>
        <w:rPr>
          <w:rFonts w:ascii="Times New Roman" w:hAnsi="Times New Roman"/>
          <w:sz w:val="24"/>
          <w:szCs w:val="24"/>
        </w:rPr>
        <w:t xml:space="preserve"> Dados do projeto</w:t>
      </w:r>
    </w:p>
    <w:p w14:paraId="721A33B6" w14:textId="4B792F68" w:rsidR="00DA4C33" w:rsidRDefault="00655589" w:rsidP="009637B0">
      <w:pPr>
        <w:spacing w:after="0" w:line="360" w:lineRule="auto"/>
        <w:ind w:firstLine="709"/>
        <w:jc w:val="both"/>
        <w:rPr>
          <w:rFonts w:ascii="Times New Roman" w:hAnsi="Times New Roman"/>
          <w:sz w:val="24"/>
          <w:szCs w:val="24"/>
        </w:rPr>
      </w:pPr>
      <w:r>
        <w:rPr>
          <w:rFonts w:ascii="Times New Roman" w:hAnsi="Times New Roman"/>
          <w:sz w:val="24"/>
          <w:szCs w:val="24"/>
        </w:rPr>
        <w:t xml:space="preserve">Faz-se necessário esclarecer </w:t>
      </w:r>
      <w:r w:rsidR="00141DCB">
        <w:rPr>
          <w:rFonts w:ascii="Times New Roman" w:hAnsi="Times New Roman"/>
          <w:sz w:val="24"/>
          <w:szCs w:val="24"/>
        </w:rPr>
        <w:t xml:space="preserve">ainda </w:t>
      </w:r>
      <w:r>
        <w:rPr>
          <w:rFonts w:ascii="Times New Roman" w:hAnsi="Times New Roman"/>
          <w:sz w:val="24"/>
          <w:szCs w:val="24"/>
        </w:rPr>
        <w:t xml:space="preserve">que </w:t>
      </w:r>
      <w:r w:rsidR="00C203D9">
        <w:rPr>
          <w:rFonts w:ascii="Times New Roman" w:hAnsi="Times New Roman"/>
          <w:sz w:val="24"/>
          <w:szCs w:val="24"/>
        </w:rPr>
        <w:t>desde a</w:t>
      </w:r>
      <w:r>
        <w:rPr>
          <w:rFonts w:ascii="Times New Roman" w:hAnsi="Times New Roman"/>
          <w:sz w:val="24"/>
          <w:szCs w:val="24"/>
        </w:rPr>
        <w:t xml:space="preserve"> ocasião da implementaç</w:t>
      </w:r>
      <w:r w:rsidR="00C203D9">
        <w:rPr>
          <w:rFonts w:ascii="Times New Roman" w:hAnsi="Times New Roman"/>
          <w:sz w:val="24"/>
          <w:szCs w:val="24"/>
        </w:rPr>
        <w:t xml:space="preserve">ão do projeto </w:t>
      </w:r>
      <w:r w:rsidR="00E4587B">
        <w:rPr>
          <w:rFonts w:ascii="Times New Roman" w:hAnsi="Times New Roman"/>
          <w:sz w:val="24"/>
          <w:szCs w:val="24"/>
        </w:rPr>
        <w:t>XXXXXXX</w:t>
      </w:r>
      <w:r>
        <w:rPr>
          <w:rFonts w:ascii="Times New Roman" w:hAnsi="Times New Roman"/>
          <w:sz w:val="24"/>
          <w:szCs w:val="24"/>
        </w:rPr>
        <w:t>, o Programa Acessa Escola</w:t>
      </w:r>
      <w:r w:rsidR="00497753" w:rsidRPr="002E3E26">
        <w:rPr>
          <w:rStyle w:val="Refdenotaderodap"/>
        </w:rPr>
        <w:footnoteReference w:id="1"/>
      </w:r>
      <w:r w:rsidR="00497753">
        <w:rPr>
          <w:rFonts w:ascii="Times New Roman" w:hAnsi="Times New Roman"/>
          <w:sz w:val="24"/>
          <w:szCs w:val="24"/>
        </w:rPr>
        <w:t>, implementado através da Resolução 037</w:t>
      </w:r>
      <w:r w:rsidR="00387D9E" w:rsidRPr="002E3E26">
        <w:rPr>
          <w:rStyle w:val="Refdenotaderodap"/>
        </w:rPr>
        <w:footnoteReference w:id="2"/>
      </w:r>
      <w:r w:rsidR="00497753">
        <w:rPr>
          <w:rFonts w:ascii="Times New Roman" w:hAnsi="Times New Roman"/>
          <w:sz w:val="24"/>
          <w:szCs w:val="24"/>
        </w:rPr>
        <w:t xml:space="preserve"> de 25/4/2008, é</w:t>
      </w:r>
      <w:r>
        <w:rPr>
          <w:rFonts w:ascii="Times New Roman" w:hAnsi="Times New Roman"/>
          <w:sz w:val="24"/>
          <w:szCs w:val="24"/>
        </w:rPr>
        <w:t xml:space="preserve"> o programa oficial estadual paulista que disciplina o uso dos laboratórios de informática das escolas </w:t>
      </w:r>
      <w:r w:rsidR="00C203D9">
        <w:rPr>
          <w:rFonts w:ascii="Times New Roman" w:hAnsi="Times New Roman"/>
          <w:sz w:val="24"/>
          <w:szCs w:val="24"/>
        </w:rPr>
        <w:t xml:space="preserve">estaduais paulistas </w:t>
      </w:r>
      <w:r>
        <w:rPr>
          <w:rFonts w:ascii="Times New Roman" w:hAnsi="Times New Roman"/>
          <w:sz w:val="24"/>
          <w:szCs w:val="24"/>
        </w:rPr>
        <w:t xml:space="preserve">do Ensino Básico. </w:t>
      </w:r>
      <w:r w:rsidR="003333E9">
        <w:rPr>
          <w:rFonts w:ascii="Times New Roman" w:hAnsi="Times New Roman"/>
          <w:sz w:val="24"/>
          <w:szCs w:val="24"/>
        </w:rPr>
        <w:t>Assim, os projetos de iniciação cient</w:t>
      </w:r>
      <w:r w:rsidR="00C203D9">
        <w:rPr>
          <w:rFonts w:ascii="Times New Roman" w:hAnsi="Times New Roman"/>
          <w:sz w:val="24"/>
          <w:szCs w:val="24"/>
        </w:rPr>
        <w:t>ífica, de mestrado e doutorado</w:t>
      </w:r>
      <w:r w:rsidR="003333E9">
        <w:rPr>
          <w:rFonts w:ascii="Times New Roman" w:hAnsi="Times New Roman"/>
          <w:sz w:val="24"/>
          <w:szCs w:val="24"/>
        </w:rPr>
        <w:t xml:space="preserve">, ligados ao </w:t>
      </w:r>
      <w:r w:rsidR="00E4587B">
        <w:rPr>
          <w:rFonts w:ascii="Times New Roman" w:hAnsi="Times New Roman"/>
          <w:sz w:val="24"/>
          <w:szCs w:val="24"/>
        </w:rPr>
        <w:t>XXXXXXX</w:t>
      </w:r>
      <w:r w:rsidR="00C203D9">
        <w:rPr>
          <w:rFonts w:ascii="Times New Roman" w:hAnsi="Times New Roman"/>
          <w:sz w:val="24"/>
          <w:szCs w:val="24"/>
        </w:rPr>
        <w:t>,</w:t>
      </w:r>
      <w:r w:rsidR="003333E9">
        <w:rPr>
          <w:rFonts w:ascii="Times New Roman" w:hAnsi="Times New Roman"/>
          <w:sz w:val="24"/>
          <w:szCs w:val="24"/>
        </w:rPr>
        <w:t xml:space="preserve"> tomaram como ponto de partida para suas investigações as escolas públicas paulistas das diretorias de ensino abrangidas que atuam com os anos do EF II e </w:t>
      </w:r>
      <w:r w:rsidR="00AB41BF">
        <w:rPr>
          <w:rFonts w:ascii="Times New Roman" w:hAnsi="Times New Roman"/>
          <w:sz w:val="24"/>
          <w:szCs w:val="24"/>
        </w:rPr>
        <w:t xml:space="preserve">que </w:t>
      </w:r>
      <w:r w:rsidR="003333E9">
        <w:rPr>
          <w:rFonts w:ascii="Times New Roman" w:hAnsi="Times New Roman"/>
          <w:sz w:val="24"/>
          <w:szCs w:val="24"/>
        </w:rPr>
        <w:t>têm o Programa Acessa Escola ativado.</w:t>
      </w:r>
    </w:p>
    <w:p w14:paraId="723EB9E9" w14:textId="297B9AE6" w:rsidR="00050275" w:rsidRDefault="00050275" w:rsidP="009637B0">
      <w:pPr>
        <w:spacing w:after="0" w:line="360" w:lineRule="auto"/>
        <w:ind w:firstLine="709"/>
        <w:jc w:val="both"/>
        <w:rPr>
          <w:rFonts w:ascii="Times New Roman" w:hAnsi="Times New Roman"/>
          <w:sz w:val="24"/>
          <w:szCs w:val="24"/>
        </w:rPr>
      </w:pPr>
      <w:r>
        <w:rPr>
          <w:rFonts w:ascii="Times New Roman" w:hAnsi="Times New Roman"/>
          <w:sz w:val="24"/>
          <w:szCs w:val="24"/>
        </w:rPr>
        <w:t>São então colaboradores desse</w:t>
      </w:r>
      <w:r w:rsidR="00390BB6">
        <w:rPr>
          <w:rFonts w:ascii="Times New Roman" w:hAnsi="Times New Roman"/>
          <w:sz w:val="24"/>
          <w:szCs w:val="24"/>
        </w:rPr>
        <w:t xml:space="preserve"> projeto alguns docentes da </w:t>
      </w:r>
      <w:r w:rsidR="005A6018">
        <w:rPr>
          <w:rFonts w:ascii="Times New Roman" w:hAnsi="Times New Roman"/>
          <w:sz w:val="24"/>
          <w:szCs w:val="24"/>
        </w:rPr>
        <w:t>XXXXXX</w:t>
      </w:r>
      <w:r>
        <w:rPr>
          <w:rFonts w:ascii="Times New Roman" w:hAnsi="Times New Roman"/>
          <w:sz w:val="24"/>
          <w:szCs w:val="24"/>
        </w:rPr>
        <w:t xml:space="preserve">, dos campi de Bauru, </w:t>
      </w:r>
      <w:r w:rsidR="00D020CA">
        <w:rPr>
          <w:rFonts w:ascii="Times New Roman" w:hAnsi="Times New Roman"/>
          <w:sz w:val="24"/>
          <w:szCs w:val="24"/>
        </w:rPr>
        <w:t xml:space="preserve">Guaratinguetá, </w:t>
      </w:r>
      <w:r>
        <w:rPr>
          <w:rFonts w:ascii="Times New Roman" w:hAnsi="Times New Roman"/>
          <w:sz w:val="24"/>
          <w:szCs w:val="24"/>
        </w:rPr>
        <w:t xml:space="preserve">Presidente Prudente, Rio Claro e São José do Rio Preto, bem como alguns discentes que estão sob a orientação </w:t>
      </w:r>
      <w:r w:rsidR="000E1E5D">
        <w:rPr>
          <w:rFonts w:ascii="Times New Roman" w:hAnsi="Times New Roman"/>
          <w:sz w:val="24"/>
          <w:szCs w:val="24"/>
        </w:rPr>
        <w:t>deles</w:t>
      </w:r>
      <w:r>
        <w:rPr>
          <w:rFonts w:ascii="Times New Roman" w:hAnsi="Times New Roman"/>
          <w:sz w:val="24"/>
          <w:szCs w:val="24"/>
        </w:rPr>
        <w:t>, em</w:t>
      </w:r>
      <w:r w:rsidR="00D020CA">
        <w:rPr>
          <w:rFonts w:ascii="Times New Roman" w:hAnsi="Times New Roman"/>
          <w:sz w:val="24"/>
          <w:szCs w:val="24"/>
        </w:rPr>
        <w:t xml:space="preserve"> projetos de pesquisa em</w:t>
      </w:r>
      <w:r>
        <w:rPr>
          <w:rFonts w:ascii="Times New Roman" w:hAnsi="Times New Roman"/>
          <w:sz w:val="24"/>
          <w:szCs w:val="24"/>
        </w:rPr>
        <w:t xml:space="preserve"> nível de iniciação científica, mestrado</w:t>
      </w:r>
      <w:r w:rsidR="00112BC3">
        <w:rPr>
          <w:rFonts w:ascii="Times New Roman" w:hAnsi="Times New Roman"/>
          <w:sz w:val="24"/>
          <w:szCs w:val="24"/>
        </w:rPr>
        <w:t xml:space="preserve"> e doutorado. Alguns professores de Matemática vinculados </w:t>
      </w:r>
      <w:r w:rsidR="002F0BFF">
        <w:rPr>
          <w:rFonts w:ascii="Times New Roman" w:hAnsi="Times New Roman"/>
          <w:sz w:val="24"/>
          <w:szCs w:val="24"/>
        </w:rPr>
        <w:t>à</w:t>
      </w:r>
      <w:r w:rsidR="00112BC3">
        <w:rPr>
          <w:rFonts w:ascii="Times New Roman" w:hAnsi="Times New Roman"/>
          <w:sz w:val="24"/>
          <w:szCs w:val="24"/>
        </w:rPr>
        <w:t xml:space="preserve"> rede básica paulista, que estão </w:t>
      </w:r>
      <w:r w:rsidR="007C72D0">
        <w:rPr>
          <w:rFonts w:ascii="Times New Roman" w:hAnsi="Times New Roman"/>
          <w:sz w:val="24"/>
          <w:szCs w:val="24"/>
        </w:rPr>
        <w:t>lotados nas Diretoria</w:t>
      </w:r>
      <w:r w:rsidR="00900EAD">
        <w:rPr>
          <w:rFonts w:ascii="Times New Roman" w:hAnsi="Times New Roman"/>
          <w:sz w:val="24"/>
          <w:szCs w:val="24"/>
        </w:rPr>
        <w:t>s de Ensino</w:t>
      </w:r>
      <w:r w:rsidR="00112BC3">
        <w:rPr>
          <w:rFonts w:ascii="Times New Roman" w:hAnsi="Times New Roman"/>
          <w:sz w:val="24"/>
          <w:szCs w:val="24"/>
        </w:rPr>
        <w:t xml:space="preserve"> </w:t>
      </w:r>
      <w:r w:rsidR="005D34A5">
        <w:rPr>
          <w:rFonts w:ascii="Times New Roman" w:hAnsi="Times New Roman"/>
          <w:sz w:val="24"/>
          <w:szCs w:val="24"/>
        </w:rPr>
        <w:t>abordadas</w:t>
      </w:r>
      <w:r w:rsidR="00112BC3">
        <w:rPr>
          <w:rFonts w:ascii="Times New Roman" w:hAnsi="Times New Roman"/>
          <w:sz w:val="24"/>
          <w:szCs w:val="24"/>
        </w:rPr>
        <w:t xml:space="preserve"> no projeto</w:t>
      </w:r>
      <w:r w:rsidR="007C72D0">
        <w:rPr>
          <w:rFonts w:ascii="Times New Roman" w:hAnsi="Times New Roman"/>
          <w:sz w:val="24"/>
          <w:szCs w:val="24"/>
        </w:rPr>
        <w:t>,</w:t>
      </w:r>
      <w:r w:rsidR="00112BC3">
        <w:rPr>
          <w:rFonts w:ascii="Times New Roman" w:hAnsi="Times New Roman"/>
          <w:sz w:val="24"/>
          <w:szCs w:val="24"/>
        </w:rPr>
        <w:t xml:space="preserve"> também fazem parte da equipe de colaboradores.</w:t>
      </w:r>
      <w:r w:rsidR="005D34A5">
        <w:rPr>
          <w:rFonts w:ascii="Times New Roman" w:hAnsi="Times New Roman"/>
          <w:sz w:val="24"/>
          <w:szCs w:val="24"/>
        </w:rPr>
        <w:t xml:space="preserve"> Vale ressaltar que no município de Registro </w:t>
      </w:r>
      <w:r w:rsidR="005E456A">
        <w:rPr>
          <w:rFonts w:ascii="Times New Roman" w:hAnsi="Times New Roman"/>
          <w:sz w:val="24"/>
          <w:szCs w:val="24"/>
        </w:rPr>
        <w:t xml:space="preserve">só </w:t>
      </w:r>
      <w:r w:rsidR="005D34A5">
        <w:rPr>
          <w:rFonts w:ascii="Times New Roman" w:hAnsi="Times New Roman"/>
          <w:sz w:val="24"/>
          <w:szCs w:val="24"/>
        </w:rPr>
        <w:t xml:space="preserve">não temos docente da </w:t>
      </w:r>
      <w:r w:rsidR="00AF0970">
        <w:rPr>
          <w:rFonts w:ascii="Times New Roman" w:hAnsi="Times New Roman"/>
          <w:sz w:val="24"/>
          <w:szCs w:val="24"/>
        </w:rPr>
        <w:t>XXXXXX</w:t>
      </w:r>
      <w:r w:rsidR="005D34A5">
        <w:rPr>
          <w:rFonts w:ascii="Times New Roman" w:hAnsi="Times New Roman"/>
          <w:sz w:val="24"/>
          <w:szCs w:val="24"/>
        </w:rPr>
        <w:t xml:space="preserve"> colaborando, entretanto</w:t>
      </w:r>
      <w:r w:rsidR="003752CD">
        <w:rPr>
          <w:rFonts w:ascii="Times New Roman" w:hAnsi="Times New Roman"/>
          <w:sz w:val="24"/>
          <w:szCs w:val="24"/>
        </w:rPr>
        <w:t>,</w:t>
      </w:r>
      <w:r w:rsidR="005D34A5">
        <w:rPr>
          <w:rFonts w:ascii="Times New Roman" w:hAnsi="Times New Roman"/>
          <w:sz w:val="24"/>
          <w:szCs w:val="24"/>
        </w:rPr>
        <w:t xml:space="preserve"> temos um discente </w:t>
      </w:r>
      <w:r w:rsidR="003752CD">
        <w:rPr>
          <w:rFonts w:ascii="Times New Roman" w:hAnsi="Times New Roman"/>
          <w:sz w:val="24"/>
          <w:szCs w:val="24"/>
        </w:rPr>
        <w:t>desse campus</w:t>
      </w:r>
      <w:r w:rsidR="005D34A5">
        <w:rPr>
          <w:rFonts w:ascii="Times New Roman" w:hAnsi="Times New Roman"/>
          <w:sz w:val="24"/>
          <w:szCs w:val="24"/>
        </w:rPr>
        <w:t xml:space="preserve"> desenvolvendo um projeto de iniciação científica que está sob orientaç</w:t>
      </w:r>
      <w:r w:rsidR="00E52796">
        <w:rPr>
          <w:rFonts w:ascii="Times New Roman" w:hAnsi="Times New Roman"/>
          <w:sz w:val="24"/>
          <w:szCs w:val="24"/>
        </w:rPr>
        <w:t>ão da coordenadora do projeto.</w:t>
      </w:r>
      <w:r w:rsidR="007918A4">
        <w:rPr>
          <w:rFonts w:ascii="Times New Roman" w:hAnsi="Times New Roman"/>
          <w:sz w:val="24"/>
          <w:szCs w:val="24"/>
        </w:rPr>
        <w:t xml:space="preserve"> Destacamos ainda que, logo após a aprovação do projeto e depois que começamos a compor o conjunto de colaboradores dentro de cada região, estamos mantendo o contato com todos frequentemente, por e-mail, por um grupo fechado em uma rede social, por reuniões </w:t>
      </w:r>
      <w:r w:rsidR="007918A4">
        <w:rPr>
          <w:rFonts w:ascii="Times New Roman" w:hAnsi="Times New Roman"/>
          <w:sz w:val="24"/>
          <w:szCs w:val="24"/>
        </w:rPr>
        <w:lastRenderedPageBreak/>
        <w:t>virtuais semanais, e eventualmente por reuniões presenciais. Nesses momentos, definimos as funções de cada um dentro do projeto, e pensamos juntos ações mais gerais, sempre de modo colaborativo, conforme mostraremos mais adiante.</w:t>
      </w:r>
    </w:p>
    <w:p w14:paraId="6B6F15F4" w14:textId="7EDE9D4C" w:rsidR="00966A09" w:rsidRDefault="00966A09" w:rsidP="009637B0">
      <w:pPr>
        <w:spacing w:after="0" w:line="360" w:lineRule="auto"/>
        <w:ind w:firstLine="709"/>
        <w:jc w:val="both"/>
        <w:rPr>
          <w:rFonts w:ascii="Times New Roman" w:hAnsi="Times New Roman"/>
          <w:sz w:val="24"/>
          <w:szCs w:val="24"/>
        </w:rPr>
      </w:pPr>
      <w:r>
        <w:rPr>
          <w:rFonts w:ascii="Times New Roman" w:hAnsi="Times New Roman"/>
          <w:sz w:val="24"/>
          <w:szCs w:val="24"/>
        </w:rPr>
        <w:t xml:space="preserve">Diante </w:t>
      </w:r>
      <w:r w:rsidR="004F7450">
        <w:rPr>
          <w:rFonts w:ascii="Times New Roman" w:hAnsi="Times New Roman"/>
          <w:sz w:val="24"/>
          <w:szCs w:val="24"/>
        </w:rPr>
        <w:t>do exposto</w:t>
      </w:r>
      <w:r>
        <w:rPr>
          <w:rFonts w:ascii="Times New Roman" w:hAnsi="Times New Roman"/>
          <w:sz w:val="24"/>
          <w:szCs w:val="24"/>
        </w:rPr>
        <w:t xml:space="preserve">, nesse artigo temos o propósito de discorrer acerca </w:t>
      </w:r>
      <w:r w:rsidR="002F0BFF">
        <w:rPr>
          <w:rFonts w:ascii="Times New Roman" w:hAnsi="Times New Roman"/>
          <w:sz w:val="24"/>
          <w:szCs w:val="24"/>
        </w:rPr>
        <w:t xml:space="preserve">do projeto </w:t>
      </w:r>
      <w:r w:rsidR="00BE440B">
        <w:rPr>
          <w:rFonts w:ascii="Times New Roman" w:hAnsi="Times New Roman"/>
          <w:sz w:val="24"/>
          <w:szCs w:val="24"/>
        </w:rPr>
        <w:t>XXXXXXXXX</w:t>
      </w:r>
      <w:r w:rsidR="002F0BFF">
        <w:rPr>
          <w:rFonts w:ascii="Times New Roman" w:hAnsi="Times New Roman"/>
          <w:sz w:val="24"/>
          <w:szCs w:val="24"/>
        </w:rPr>
        <w:t xml:space="preserve">, bem como </w:t>
      </w:r>
      <w:r>
        <w:rPr>
          <w:rFonts w:ascii="Times New Roman" w:hAnsi="Times New Roman"/>
          <w:sz w:val="24"/>
          <w:szCs w:val="24"/>
        </w:rPr>
        <w:t>de resultados oriundos do “mosaico de pesquisas” que constituem esse projeto. Além disso, apresentamos e discutimos uma ação de formação continuada que ocorreu no período de agosto a novembro de 2014 na Diretoria de Ensino de Bauru, que se refere a um curso de extensão</w:t>
      </w:r>
      <w:r w:rsidR="00F104F5">
        <w:rPr>
          <w:rFonts w:ascii="Times New Roman" w:hAnsi="Times New Roman"/>
          <w:sz w:val="24"/>
          <w:szCs w:val="24"/>
        </w:rPr>
        <w:t xml:space="preserve"> universitária</w:t>
      </w:r>
      <w:r>
        <w:rPr>
          <w:rFonts w:ascii="Times New Roman" w:hAnsi="Times New Roman"/>
          <w:sz w:val="24"/>
          <w:szCs w:val="24"/>
        </w:rPr>
        <w:t xml:space="preserve"> intitulado “</w:t>
      </w:r>
      <w:r w:rsidR="00BE440B">
        <w:rPr>
          <w:rFonts w:ascii="Times New Roman" w:hAnsi="Times New Roman"/>
          <w:sz w:val="24"/>
          <w:szCs w:val="24"/>
        </w:rPr>
        <w:t>XXXXXXXXXXX</w:t>
      </w:r>
      <w:r>
        <w:rPr>
          <w:rFonts w:ascii="Times New Roman" w:hAnsi="Times New Roman"/>
          <w:sz w:val="24"/>
          <w:szCs w:val="24"/>
        </w:rPr>
        <w:t>”.</w:t>
      </w:r>
      <w:r w:rsidR="00680BB2">
        <w:rPr>
          <w:rFonts w:ascii="Times New Roman" w:hAnsi="Times New Roman"/>
          <w:sz w:val="24"/>
          <w:szCs w:val="24"/>
        </w:rPr>
        <w:t xml:space="preserve"> Esse curso compõe o </w:t>
      </w:r>
      <w:r w:rsidR="002F0BFF">
        <w:rPr>
          <w:rFonts w:ascii="Times New Roman" w:hAnsi="Times New Roman"/>
          <w:sz w:val="24"/>
          <w:szCs w:val="24"/>
        </w:rPr>
        <w:t>cenário de pesquisa de doutoramento</w:t>
      </w:r>
      <w:r w:rsidR="00680BB2">
        <w:rPr>
          <w:rFonts w:ascii="Times New Roman" w:hAnsi="Times New Roman"/>
          <w:sz w:val="24"/>
          <w:szCs w:val="24"/>
        </w:rPr>
        <w:t xml:space="preserve"> da </w:t>
      </w:r>
      <w:r w:rsidR="00817385">
        <w:rPr>
          <w:rFonts w:ascii="Times New Roman" w:hAnsi="Times New Roman"/>
          <w:sz w:val="24"/>
          <w:szCs w:val="24"/>
        </w:rPr>
        <w:t>XXXXXXXXXXXXXX</w:t>
      </w:r>
      <w:r w:rsidR="00680BB2">
        <w:rPr>
          <w:rFonts w:ascii="Times New Roman" w:hAnsi="Times New Roman"/>
          <w:sz w:val="24"/>
          <w:szCs w:val="24"/>
        </w:rPr>
        <w:t>.</w:t>
      </w:r>
    </w:p>
    <w:p w14:paraId="1FAA2AA7" w14:textId="77777777" w:rsidR="00242337" w:rsidRDefault="00242337" w:rsidP="009637B0">
      <w:pPr>
        <w:spacing w:after="0" w:line="360" w:lineRule="auto"/>
        <w:ind w:firstLine="709"/>
        <w:jc w:val="both"/>
        <w:rPr>
          <w:rFonts w:ascii="Times New Roman" w:hAnsi="Times New Roman"/>
          <w:sz w:val="24"/>
          <w:szCs w:val="24"/>
        </w:rPr>
      </w:pPr>
    </w:p>
    <w:p w14:paraId="5E3309A1" w14:textId="77777777" w:rsidR="00242337" w:rsidRDefault="00242337" w:rsidP="00242337">
      <w:pPr>
        <w:spacing w:after="0" w:line="360" w:lineRule="auto"/>
        <w:jc w:val="both"/>
        <w:rPr>
          <w:rFonts w:ascii="Times New Roman" w:hAnsi="Times New Roman"/>
          <w:b/>
          <w:sz w:val="24"/>
          <w:szCs w:val="24"/>
        </w:rPr>
      </w:pPr>
      <w:r>
        <w:rPr>
          <w:rFonts w:ascii="Times New Roman" w:hAnsi="Times New Roman"/>
          <w:b/>
          <w:sz w:val="24"/>
          <w:szCs w:val="24"/>
        </w:rPr>
        <w:t>2 O uso das TIC e o professor de Matemática</w:t>
      </w:r>
    </w:p>
    <w:p w14:paraId="036D41D9" w14:textId="50CB83E3" w:rsidR="0031026B" w:rsidRDefault="006C1084" w:rsidP="00292032">
      <w:pPr>
        <w:spacing w:after="0" w:line="360" w:lineRule="auto"/>
        <w:ind w:firstLine="709"/>
        <w:jc w:val="both"/>
        <w:rPr>
          <w:rFonts w:ascii="Times New Roman" w:hAnsi="Times New Roman"/>
          <w:sz w:val="24"/>
          <w:szCs w:val="24"/>
        </w:rPr>
      </w:pPr>
      <w:r>
        <w:rPr>
          <w:rFonts w:ascii="Times New Roman" w:hAnsi="Times New Roman"/>
          <w:sz w:val="24"/>
          <w:szCs w:val="24"/>
        </w:rPr>
        <w:t xml:space="preserve">Estamos vivendo em uma sociedade onde o uso das TIC </w:t>
      </w:r>
      <w:r w:rsidR="00827E0F">
        <w:rPr>
          <w:rFonts w:ascii="Times New Roman" w:hAnsi="Times New Roman"/>
          <w:sz w:val="24"/>
          <w:szCs w:val="24"/>
        </w:rPr>
        <w:t xml:space="preserve">se faz presente dentro de distintas </w:t>
      </w:r>
      <w:r>
        <w:rPr>
          <w:rFonts w:ascii="Times New Roman" w:hAnsi="Times New Roman"/>
          <w:sz w:val="24"/>
          <w:szCs w:val="24"/>
        </w:rPr>
        <w:t>atividade</w:t>
      </w:r>
      <w:r w:rsidR="00827E0F">
        <w:rPr>
          <w:rFonts w:ascii="Times New Roman" w:hAnsi="Times New Roman"/>
          <w:sz w:val="24"/>
          <w:szCs w:val="24"/>
        </w:rPr>
        <w:t>s</w:t>
      </w:r>
      <w:r>
        <w:rPr>
          <w:rFonts w:ascii="Times New Roman" w:hAnsi="Times New Roman"/>
          <w:sz w:val="24"/>
          <w:szCs w:val="24"/>
        </w:rPr>
        <w:t xml:space="preserve"> cotidiana</w:t>
      </w:r>
      <w:r w:rsidR="00827E0F">
        <w:rPr>
          <w:rFonts w:ascii="Times New Roman" w:hAnsi="Times New Roman"/>
          <w:sz w:val="24"/>
          <w:szCs w:val="24"/>
        </w:rPr>
        <w:t>s</w:t>
      </w:r>
      <w:r>
        <w:rPr>
          <w:rFonts w:ascii="Times New Roman" w:hAnsi="Times New Roman"/>
          <w:sz w:val="24"/>
          <w:szCs w:val="24"/>
        </w:rPr>
        <w:t xml:space="preserve">. </w:t>
      </w:r>
      <w:r w:rsidR="00614079">
        <w:rPr>
          <w:rFonts w:ascii="Times New Roman" w:hAnsi="Times New Roman"/>
          <w:sz w:val="24"/>
          <w:szCs w:val="24"/>
        </w:rPr>
        <w:t xml:space="preserve">Entretanto, </w:t>
      </w:r>
      <w:r w:rsidR="0045318B">
        <w:rPr>
          <w:rFonts w:ascii="Times New Roman" w:hAnsi="Times New Roman"/>
          <w:sz w:val="24"/>
          <w:szCs w:val="24"/>
        </w:rPr>
        <w:t>ao lançarmos nosso olhar para o</w:t>
      </w:r>
      <w:r w:rsidR="00614079">
        <w:rPr>
          <w:rFonts w:ascii="Times New Roman" w:hAnsi="Times New Roman"/>
          <w:sz w:val="24"/>
          <w:szCs w:val="24"/>
        </w:rPr>
        <w:t xml:space="preserve"> contexto educacional, </w:t>
      </w:r>
      <w:r w:rsidR="00F40CCD">
        <w:rPr>
          <w:rFonts w:ascii="Times New Roman" w:hAnsi="Times New Roman"/>
          <w:sz w:val="24"/>
          <w:szCs w:val="24"/>
        </w:rPr>
        <w:t xml:space="preserve">em particular </w:t>
      </w:r>
      <w:r w:rsidR="0081593E">
        <w:rPr>
          <w:rFonts w:ascii="Times New Roman" w:hAnsi="Times New Roman"/>
          <w:sz w:val="24"/>
          <w:szCs w:val="24"/>
        </w:rPr>
        <w:t>para as</w:t>
      </w:r>
      <w:r w:rsidR="00F40CCD">
        <w:rPr>
          <w:rFonts w:ascii="Times New Roman" w:hAnsi="Times New Roman"/>
          <w:sz w:val="24"/>
          <w:szCs w:val="24"/>
        </w:rPr>
        <w:t xml:space="preserve"> aulas de Matemática, </w:t>
      </w:r>
      <w:r w:rsidR="00ED19BC">
        <w:rPr>
          <w:rFonts w:ascii="Times New Roman" w:hAnsi="Times New Roman"/>
          <w:sz w:val="24"/>
          <w:szCs w:val="24"/>
        </w:rPr>
        <w:t>a presença das TIC nem sempre acontece</w:t>
      </w:r>
      <w:r w:rsidR="00614079">
        <w:rPr>
          <w:rFonts w:ascii="Times New Roman" w:hAnsi="Times New Roman"/>
          <w:sz w:val="24"/>
          <w:szCs w:val="24"/>
        </w:rPr>
        <w:t>.</w:t>
      </w:r>
      <w:r w:rsidR="00036656">
        <w:rPr>
          <w:rFonts w:ascii="Times New Roman" w:hAnsi="Times New Roman"/>
          <w:sz w:val="24"/>
          <w:szCs w:val="24"/>
        </w:rPr>
        <w:t xml:space="preserve"> </w:t>
      </w:r>
      <w:r w:rsidR="0045318B">
        <w:rPr>
          <w:rFonts w:ascii="Times New Roman" w:hAnsi="Times New Roman"/>
          <w:sz w:val="24"/>
          <w:szCs w:val="24"/>
        </w:rPr>
        <w:t>Não se trata de estabelecer uma relação dicotômica entre usar e não usar as TIC</w:t>
      </w:r>
      <w:r w:rsidR="00B36833">
        <w:rPr>
          <w:rFonts w:ascii="Times New Roman" w:hAnsi="Times New Roman"/>
          <w:sz w:val="24"/>
          <w:szCs w:val="24"/>
        </w:rPr>
        <w:t xml:space="preserve">, mas sim de considerar inexorável esse uso dentro da sociedade contemporânea. </w:t>
      </w:r>
      <w:r w:rsidR="00382B38">
        <w:rPr>
          <w:rFonts w:ascii="Times New Roman" w:hAnsi="Times New Roman"/>
          <w:sz w:val="24"/>
          <w:szCs w:val="24"/>
        </w:rPr>
        <w:t xml:space="preserve">Nesse sentido, concordamos com </w:t>
      </w:r>
      <w:proofErr w:type="spellStart"/>
      <w:r w:rsidR="00382B38">
        <w:rPr>
          <w:rFonts w:ascii="Times New Roman" w:hAnsi="Times New Roman"/>
          <w:sz w:val="24"/>
          <w:szCs w:val="24"/>
        </w:rPr>
        <w:t>Kenski</w:t>
      </w:r>
      <w:proofErr w:type="spellEnd"/>
      <w:r w:rsidR="00382B38">
        <w:rPr>
          <w:rFonts w:ascii="Times New Roman" w:hAnsi="Times New Roman"/>
          <w:sz w:val="24"/>
          <w:szCs w:val="24"/>
        </w:rPr>
        <w:t xml:space="preserve"> </w:t>
      </w:r>
      <w:r w:rsidR="00382B38">
        <w:rPr>
          <w:rFonts w:ascii="Times New Roman" w:hAnsi="Times New Roman"/>
          <w:sz w:val="24"/>
          <w:szCs w:val="24"/>
        </w:rPr>
        <w:fldChar w:fldCharType="begin"/>
      </w:r>
      <w:r w:rsidR="00382B38">
        <w:rPr>
          <w:rFonts w:ascii="Times New Roman" w:hAnsi="Times New Roman"/>
          <w:sz w:val="24"/>
          <w:szCs w:val="24"/>
        </w:rPr>
        <w:instrText xml:space="preserve"> ADDIN ZOTERO_ITEM CSL_CITATION {"citationID":"phe86dpau","properties":{"formattedCitation":"(1999, p. 46)","plainCitation":"(1999, p. 46)"},"citationItems":[{"id":1166,"uris":["http://zotero.org/groups/260918/items/EMMPPMCD"],"uri":["http://zotero.org/groups/260918/items/EMMPPMCD"],"itemData":{"id":1166,"type":"article-magazine","title":"NOVAS TECNOLOGIAS, O REDIMENSIONAMENTO DO ESPAÇO E DO TEMPO E OS IMPACTOS NO TRABALHO DOCENTE","container-title":"Informática Educativa","page":"35-52","volume":"12","issue":"1","author":[{"family":"Kenski","given":"V. M"}],"issued":{"date-parts":[["1999"]]}},"locator":"46","label":"page","suppress-author":true}],"schema":"https://github.com/citation-style-language/schema/raw/master/csl-citation.json"} </w:instrText>
      </w:r>
      <w:r w:rsidR="00382B38">
        <w:rPr>
          <w:rFonts w:ascii="Times New Roman" w:hAnsi="Times New Roman"/>
          <w:sz w:val="24"/>
          <w:szCs w:val="24"/>
        </w:rPr>
        <w:fldChar w:fldCharType="separate"/>
      </w:r>
      <w:r w:rsidR="00382B38" w:rsidRPr="00382B38">
        <w:rPr>
          <w:rFonts w:ascii="Times New Roman" w:hAnsi="Times New Roman" w:cs="Times New Roman"/>
          <w:sz w:val="24"/>
        </w:rPr>
        <w:t>(1999, p. 46)</w:t>
      </w:r>
      <w:r w:rsidR="00382B38">
        <w:rPr>
          <w:rFonts w:ascii="Times New Roman" w:hAnsi="Times New Roman"/>
          <w:sz w:val="24"/>
          <w:szCs w:val="24"/>
        </w:rPr>
        <w:fldChar w:fldCharType="end"/>
      </w:r>
      <w:r w:rsidR="00410455">
        <w:rPr>
          <w:rFonts w:ascii="Times New Roman" w:hAnsi="Times New Roman"/>
          <w:sz w:val="24"/>
          <w:szCs w:val="24"/>
        </w:rPr>
        <w:t xml:space="preserve"> quando afirma que a </w:t>
      </w:r>
      <w:r w:rsidR="002C71F7">
        <w:rPr>
          <w:rFonts w:ascii="Times New Roman" w:hAnsi="Times New Roman"/>
          <w:sz w:val="24"/>
          <w:szCs w:val="24"/>
        </w:rPr>
        <w:t>“</w:t>
      </w:r>
      <w:r w:rsidR="00410455">
        <w:rPr>
          <w:rFonts w:ascii="Times New Roman" w:hAnsi="Times New Roman"/>
          <w:sz w:val="24"/>
          <w:szCs w:val="24"/>
        </w:rPr>
        <w:t>sociedade digital</w:t>
      </w:r>
      <w:r w:rsidR="002C71F7">
        <w:rPr>
          <w:rFonts w:ascii="Times New Roman" w:hAnsi="Times New Roman"/>
          <w:sz w:val="24"/>
          <w:szCs w:val="24"/>
        </w:rPr>
        <w:t>”</w:t>
      </w:r>
      <w:r w:rsidR="00410455">
        <w:rPr>
          <w:rFonts w:ascii="Times New Roman" w:hAnsi="Times New Roman"/>
          <w:sz w:val="24"/>
          <w:szCs w:val="24"/>
        </w:rPr>
        <w:t xml:space="preserve"> não é caracterizada pela oposição ou exclusão aos modelos tecnológicos anteriores, ou seja, “sua característica é a ampliação de possibilidades e o envolvimento”. </w:t>
      </w:r>
    </w:p>
    <w:p w14:paraId="0BB4A82F" w14:textId="77A5EA6E" w:rsidR="0031026B" w:rsidRDefault="0031026B" w:rsidP="00292032">
      <w:pPr>
        <w:spacing w:after="0" w:line="360" w:lineRule="auto"/>
        <w:ind w:firstLine="709"/>
        <w:jc w:val="both"/>
        <w:rPr>
          <w:rFonts w:ascii="Times New Roman" w:hAnsi="Times New Roman"/>
          <w:sz w:val="24"/>
          <w:szCs w:val="24"/>
        </w:rPr>
      </w:pPr>
      <w:r>
        <w:rPr>
          <w:rFonts w:ascii="Times New Roman" w:hAnsi="Times New Roman"/>
          <w:sz w:val="24"/>
          <w:szCs w:val="24"/>
        </w:rPr>
        <w:t>Na tentativa de acompanhar esse movimento no contexto educacional, muitos programas governamentais, tanto em âmbito federal quanto estadual, foram criados com o intuito de equipar os laboratórios de informática das escolas, bem como preparar os professores para utilizá-los em suas práticas pedagógicas.</w:t>
      </w:r>
      <w:r w:rsidR="00F06781">
        <w:rPr>
          <w:rFonts w:ascii="Times New Roman" w:hAnsi="Times New Roman"/>
          <w:sz w:val="24"/>
          <w:szCs w:val="24"/>
        </w:rPr>
        <w:t xml:space="preserve"> Alguns exemplos são: “Educação e computadores (</w:t>
      </w:r>
      <w:proofErr w:type="spellStart"/>
      <w:r w:rsidR="00F06781">
        <w:rPr>
          <w:rFonts w:ascii="Times New Roman" w:hAnsi="Times New Roman"/>
          <w:sz w:val="24"/>
          <w:szCs w:val="24"/>
        </w:rPr>
        <w:t>Educom</w:t>
      </w:r>
      <w:proofErr w:type="spellEnd"/>
      <w:r w:rsidR="00F06781">
        <w:rPr>
          <w:rFonts w:ascii="Times New Roman" w:hAnsi="Times New Roman"/>
          <w:sz w:val="24"/>
          <w:szCs w:val="24"/>
        </w:rPr>
        <w:t>), O Projeto Nacional de Formação de Recursos Humanos em Informática na Educação (Formar) e o Programa Nacional de Informática na Educação (</w:t>
      </w:r>
      <w:proofErr w:type="spellStart"/>
      <w:r w:rsidR="00F06781">
        <w:rPr>
          <w:rFonts w:ascii="Times New Roman" w:hAnsi="Times New Roman"/>
          <w:sz w:val="24"/>
          <w:szCs w:val="24"/>
        </w:rPr>
        <w:t>Proinfe</w:t>
      </w:r>
      <w:proofErr w:type="spellEnd"/>
      <w:r w:rsidR="00F06781">
        <w:rPr>
          <w:rFonts w:ascii="Times New Roman" w:hAnsi="Times New Roman"/>
          <w:sz w:val="24"/>
          <w:szCs w:val="24"/>
        </w:rPr>
        <w:t>)”</w:t>
      </w:r>
      <w:r w:rsidR="00233051">
        <w:rPr>
          <w:rFonts w:ascii="Times New Roman" w:hAnsi="Times New Roman"/>
          <w:sz w:val="24"/>
          <w:szCs w:val="24"/>
        </w:rPr>
        <w:fldChar w:fldCharType="begin"/>
      </w:r>
      <w:r w:rsidR="00233051">
        <w:rPr>
          <w:rFonts w:ascii="Times New Roman" w:hAnsi="Times New Roman"/>
          <w:sz w:val="24"/>
          <w:szCs w:val="24"/>
        </w:rPr>
        <w:instrText xml:space="preserve"> ADDIN ZOTERO_ITEM CSL_CITATION {"citationID":"2qf02n3f1j","properties":{"formattedCitation":"(CHINELLATO, 2014, p. 26)","plainCitation":"(CHINELLATO, 2014, p. 26)"},"citationItems":[{"id":1098,"uris":["http://zotero.org/groups/260918/items/5MRAR9FC"],"uri":["http://zotero.org/groups/260918/items/5MRAR9FC"],"itemData":{"id":1098,"type":"thesis","title":"O uso do computador em escolas públicas estaduais da cidade de Limeira/SP","publisher":"Universidade Estadual Paulista \"Júlio de Mesquita Filho\"","publisher-place":"Rio Claro","number-of-pages":"104","genre":"Dissertação (Mestrado em Educação Matemática)","event-place":"Rio Claro","author":[{"family":"CHINELLATO","given":"TIAGO GIORGETTI"}],"issued":{"date-parts":[["2014"]]}},"locator":"26","label":"page"}],"schema":"https://github.com/citation-style-language/schema/raw/master/csl-citation.json"} </w:instrText>
      </w:r>
      <w:r w:rsidR="00233051">
        <w:rPr>
          <w:rFonts w:ascii="Times New Roman" w:hAnsi="Times New Roman"/>
          <w:sz w:val="24"/>
          <w:szCs w:val="24"/>
        </w:rPr>
        <w:fldChar w:fldCharType="separate"/>
      </w:r>
      <w:r w:rsidR="00233051" w:rsidRPr="00233051">
        <w:rPr>
          <w:rFonts w:ascii="Times New Roman" w:hAnsi="Times New Roman" w:cs="Times New Roman"/>
          <w:sz w:val="24"/>
        </w:rPr>
        <w:t>(CHINELLATO, 2014, p. 26)</w:t>
      </w:r>
      <w:r w:rsidR="00233051">
        <w:rPr>
          <w:rFonts w:ascii="Times New Roman" w:hAnsi="Times New Roman"/>
          <w:sz w:val="24"/>
          <w:szCs w:val="24"/>
        </w:rPr>
        <w:fldChar w:fldCharType="end"/>
      </w:r>
      <w:r w:rsidR="00233051">
        <w:rPr>
          <w:rFonts w:ascii="Times New Roman" w:hAnsi="Times New Roman"/>
          <w:sz w:val="24"/>
          <w:szCs w:val="24"/>
        </w:rPr>
        <w:t>.</w:t>
      </w:r>
      <w:r w:rsidR="002838B0">
        <w:rPr>
          <w:rFonts w:ascii="Times New Roman" w:hAnsi="Times New Roman"/>
          <w:sz w:val="24"/>
          <w:szCs w:val="24"/>
        </w:rPr>
        <w:t xml:space="preserve"> No contexto do Estado de São Paulo, especificamente, outros programas foram criados também com esses mesmos propósitos, dentre eles o “A Escola de cara nova na era da informática”, de 1998, e </w:t>
      </w:r>
      <w:r w:rsidR="00591042">
        <w:rPr>
          <w:rFonts w:ascii="Times New Roman" w:hAnsi="Times New Roman"/>
          <w:sz w:val="24"/>
          <w:szCs w:val="24"/>
        </w:rPr>
        <w:t>em 2008</w:t>
      </w:r>
      <w:r w:rsidR="002838B0">
        <w:rPr>
          <w:rFonts w:ascii="Times New Roman" w:hAnsi="Times New Roman"/>
          <w:sz w:val="24"/>
          <w:szCs w:val="24"/>
        </w:rPr>
        <w:t xml:space="preserve">, o programa “Acessa Escola”, o qual </w:t>
      </w:r>
      <w:r w:rsidR="00591042">
        <w:rPr>
          <w:rFonts w:ascii="Times New Roman" w:hAnsi="Times New Roman"/>
          <w:sz w:val="24"/>
          <w:szCs w:val="24"/>
        </w:rPr>
        <w:t>está vigente no momento, cujos esclarecimentos já mencionamos</w:t>
      </w:r>
      <w:r w:rsidR="002838B0">
        <w:rPr>
          <w:rFonts w:ascii="Times New Roman" w:hAnsi="Times New Roman"/>
          <w:sz w:val="24"/>
          <w:szCs w:val="24"/>
        </w:rPr>
        <w:t xml:space="preserve"> anteriormente.</w:t>
      </w:r>
    </w:p>
    <w:p w14:paraId="670551D5" w14:textId="6FD7E599" w:rsidR="00292032" w:rsidRDefault="00ED029A" w:rsidP="00292032">
      <w:pPr>
        <w:spacing w:after="0" w:line="360" w:lineRule="auto"/>
        <w:ind w:firstLine="709"/>
        <w:jc w:val="both"/>
        <w:rPr>
          <w:rFonts w:ascii="Times New Roman" w:hAnsi="Times New Roman"/>
          <w:sz w:val="24"/>
          <w:szCs w:val="24"/>
        </w:rPr>
      </w:pPr>
      <w:r>
        <w:rPr>
          <w:rFonts w:ascii="Times New Roman" w:hAnsi="Times New Roman"/>
          <w:sz w:val="24"/>
          <w:szCs w:val="24"/>
        </w:rPr>
        <w:t>Diante dessas colocações</w:t>
      </w:r>
      <w:r w:rsidR="004A0E1B">
        <w:rPr>
          <w:rFonts w:ascii="Times New Roman" w:hAnsi="Times New Roman"/>
          <w:sz w:val="24"/>
          <w:szCs w:val="24"/>
        </w:rPr>
        <w:t>, r</w:t>
      </w:r>
      <w:r w:rsidR="00F40CCD">
        <w:rPr>
          <w:rFonts w:ascii="Times New Roman" w:hAnsi="Times New Roman"/>
          <w:sz w:val="24"/>
          <w:szCs w:val="24"/>
        </w:rPr>
        <w:t xml:space="preserve">eforçamos a necessidade de que os professores de Matemática tenham a oportunidade de conhecer e de se apropriar do uso das TIC dentro de suas práticas. </w:t>
      </w:r>
      <w:r w:rsidR="00B81957">
        <w:rPr>
          <w:rFonts w:ascii="Times New Roman" w:hAnsi="Times New Roman"/>
          <w:sz w:val="24"/>
          <w:szCs w:val="24"/>
        </w:rPr>
        <w:t xml:space="preserve">Em consonância com Ponte </w:t>
      </w:r>
      <w:r w:rsidR="00B81957">
        <w:rPr>
          <w:rFonts w:ascii="Times New Roman" w:hAnsi="Times New Roman"/>
          <w:sz w:val="24"/>
          <w:szCs w:val="24"/>
        </w:rPr>
        <w:fldChar w:fldCharType="begin"/>
      </w:r>
      <w:r w:rsidR="00B81957">
        <w:rPr>
          <w:rFonts w:ascii="Times New Roman" w:hAnsi="Times New Roman"/>
          <w:sz w:val="24"/>
          <w:szCs w:val="24"/>
        </w:rPr>
        <w:instrText xml:space="preserve"> ADDIN ZOTERO_ITEM CSL_CITATION {"citationID":"2f90di1krp","properties":{"formattedCitation":"(2014, p. 354)","plainCitation":"(2014, p. 354)"},"citationItems":[{"id":1126,"uris":["http://zotero.org/groups/260918/items/GR2DBXGH"],"uri":["http://zotero.org/groups/260918/items/GR2DBXGH"],"itemData":{"id":1126,"type":"chapter","title":"Formação do professor de Matemática: perspetivas atuais","container-title":"Práticas Profissionais dos Professores de Matemática","page":"343-360","edition":"1","author":[{"family":"Ponte","given":"J. P."}],"editor":[{"family":"Ponte","given":"J. P."}],"issued":{"date-parts":[["2014"]]}},"locator":"354","label":"page","suppress-author":true}],"schema":"https://github.com/citation-style-language/schema/raw/master/csl-citation.json"} </w:instrText>
      </w:r>
      <w:r w:rsidR="00B81957">
        <w:rPr>
          <w:rFonts w:ascii="Times New Roman" w:hAnsi="Times New Roman"/>
          <w:sz w:val="24"/>
          <w:szCs w:val="24"/>
        </w:rPr>
        <w:fldChar w:fldCharType="separate"/>
      </w:r>
      <w:r w:rsidR="00B81957" w:rsidRPr="00B81957">
        <w:rPr>
          <w:rFonts w:ascii="Times New Roman" w:hAnsi="Times New Roman" w:cs="Times New Roman"/>
          <w:sz w:val="24"/>
        </w:rPr>
        <w:t>(2014, p. 354)</w:t>
      </w:r>
      <w:r w:rsidR="00B81957">
        <w:rPr>
          <w:rFonts w:ascii="Times New Roman" w:hAnsi="Times New Roman"/>
          <w:sz w:val="24"/>
          <w:szCs w:val="24"/>
        </w:rPr>
        <w:fldChar w:fldCharType="end"/>
      </w:r>
    </w:p>
    <w:p w14:paraId="52214B3E" w14:textId="77777777" w:rsidR="00B81957" w:rsidRPr="00C0199D" w:rsidRDefault="00B81957" w:rsidP="00C0199D">
      <w:pPr>
        <w:spacing w:after="0" w:line="240" w:lineRule="auto"/>
        <w:ind w:left="2268"/>
        <w:jc w:val="both"/>
        <w:rPr>
          <w:rFonts w:ascii="Times New Roman" w:hAnsi="Times New Roman"/>
        </w:rPr>
      </w:pPr>
      <w:r w:rsidRPr="00C0199D">
        <w:rPr>
          <w:rFonts w:ascii="Times New Roman" w:hAnsi="Times New Roman"/>
        </w:rPr>
        <w:lastRenderedPageBreak/>
        <w:t>Perceber quais as potencialidades das tecnologias que podem ser mobilizadas para contextos formativos e identificar modos de as usar de forma produtiva na formação inicial e contínua, tanto com os professores que já usam com muita destreza estas tecnologias, como com professores que mantêm com elas uma relação incipiente, constituem aspetos importantes de uma agenda atual de investigação nesse campo</w:t>
      </w:r>
      <w:r w:rsidR="00876071" w:rsidRPr="00C0199D">
        <w:rPr>
          <w:rFonts w:ascii="Times New Roman" w:hAnsi="Times New Roman"/>
        </w:rPr>
        <w:t>.</w:t>
      </w:r>
    </w:p>
    <w:p w14:paraId="625074D2" w14:textId="77777777" w:rsidR="00876071" w:rsidRDefault="00876071" w:rsidP="00292032">
      <w:pPr>
        <w:spacing w:after="0" w:line="360" w:lineRule="auto"/>
        <w:ind w:firstLine="709"/>
        <w:jc w:val="both"/>
        <w:rPr>
          <w:rFonts w:ascii="Times New Roman" w:hAnsi="Times New Roman"/>
          <w:sz w:val="24"/>
          <w:szCs w:val="24"/>
        </w:rPr>
      </w:pPr>
    </w:p>
    <w:p w14:paraId="439E7A53" w14:textId="2C310112" w:rsidR="00876071" w:rsidRDefault="00876071" w:rsidP="00292032">
      <w:pPr>
        <w:spacing w:after="0" w:line="360" w:lineRule="auto"/>
        <w:ind w:firstLine="709"/>
        <w:jc w:val="both"/>
        <w:rPr>
          <w:rFonts w:ascii="Times New Roman" w:hAnsi="Times New Roman" w:cs="Times New Roman"/>
          <w:sz w:val="24"/>
          <w:szCs w:val="24"/>
        </w:rPr>
      </w:pPr>
      <w:r>
        <w:rPr>
          <w:rFonts w:ascii="Times New Roman" w:hAnsi="Times New Roman"/>
          <w:sz w:val="24"/>
          <w:szCs w:val="24"/>
        </w:rPr>
        <w:t>As investigações que</w:t>
      </w:r>
      <w:r w:rsidR="000064A9">
        <w:rPr>
          <w:rFonts w:ascii="Times New Roman" w:hAnsi="Times New Roman"/>
          <w:sz w:val="24"/>
          <w:szCs w:val="24"/>
        </w:rPr>
        <w:t xml:space="preserve"> se propõem a debater</w:t>
      </w:r>
      <w:r w:rsidR="00C0199D">
        <w:rPr>
          <w:rFonts w:ascii="Times New Roman" w:hAnsi="Times New Roman"/>
          <w:sz w:val="24"/>
          <w:szCs w:val="24"/>
        </w:rPr>
        <w:t xml:space="preserve"> as potencialidades das TIC no</w:t>
      </w:r>
      <w:r w:rsidR="0023141C">
        <w:rPr>
          <w:rFonts w:ascii="Times New Roman" w:hAnsi="Times New Roman"/>
          <w:sz w:val="24"/>
          <w:szCs w:val="24"/>
        </w:rPr>
        <w:t>s</w:t>
      </w:r>
      <w:r w:rsidR="00C0199D">
        <w:rPr>
          <w:rFonts w:ascii="Times New Roman" w:hAnsi="Times New Roman"/>
          <w:sz w:val="24"/>
          <w:szCs w:val="24"/>
        </w:rPr>
        <w:t xml:space="preserve"> processo</w:t>
      </w:r>
      <w:r w:rsidR="0023141C">
        <w:rPr>
          <w:rFonts w:ascii="Times New Roman" w:hAnsi="Times New Roman"/>
          <w:sz w:val="24"/>
          <w:szCs w:val="24"/>
        </w:rPr>
        <w:t xml:space="preserve">s de ensino e </w:t>
      </w:r>
      <w:r w:rsidR="00C0199D">
        <w:rPr>
          <w:rFonts w:ascii="Times New Roman" w:hAnsi="Times New Roman"/>
          <w:sz w:val="24"/>
          <w:szCs w:val="24"/>
        </w:rPr>
        <w:t xml:space="preserve">aprendizagem de Matemática, </w:t>
      </w:r>
      <w:r w:rsidR="00C61D64">
        <w:rPr>
          <w:rFonts w:ascii="Times New Roman" w:hAnsi="Times New Roman"/>
          <w:sz w:val="24"/>
          <w:szCs w:val="24"/>
        </w:rPr>
        <w:t>e sobre a importância de que tal debate seja fomentado</w:t>
      </w:r>
      <w:r w:rsidR="00DA2533">
        <w:rPr>
          <w:rFonts w:ascii="Times New Roman" w:hAnsi="Times New Roman"/>
          <w:sz w:val="24"/>
          <w:szCs w:val="24"/>
        </w:rPr>
        <w:t xml:space="preserve"> tanto</w:t>
      </w:r>
      <w:r w:rsidR="00C0199D">
        <w:rPr>
          <w:rFonts w:ascii="Times New Roman" w:hAnsi="Times New Roman"/>
          <w:sz w:val="24"/>
          <w:szCs w:val="24"/>
        </w:rPr>
        <w:t xml:space="preserve"> na formação inicial </w:t>
      </w:r>
      <w:r w:rsidR="00DA2533">
        <w:rPr>
          <w:rFonts w:ascii="Times New Roman" w:hAnsi="Times New Roman"/>
          <w:sz w:val="24"/>
          <w:szCs w:val="24"/>
        </w:rPr>
        <w:t>quanto na</w:t>
      </w:r>
      <w:r w:rsidR="00C0199D">
        <w:rPr>
          <w:rFonts w:ascii="Times New Roman" w:hAnsi="Times New Roman"/>
          <w:sz w:val="24"/>
          <w:szCs w:val="24"/>
        </w:rPr>
        <w:t xml:space="preserve"> continuada do professor</w:t>
      </w:r>
      <w:r w:rsidR="00DA2533">
        <w:rPr>
          <w:rFonts w:ascii="Times New Roman" w:hAnsi="Times New Roman"/>
          <w:sz w:val="24"/>
          <w:szCs w:val="24"/>
        </w:rPr>
        <w:t>,</w:t>
      </w:r>
      <w:r w:rsidR="00C0199D">
        <w:rPr>
          <w:rFonts w:ascii="Times New Roman" w:hAnsi="Times New Roman"/>
          <w:sz w:val="24"/>
          <w:szCs w:val="24"/>
        </w:rPr>
        <w:t xml:space="preserve"> vem se expandindo no Brasil.</w:t>
      </w:r>
      <w:r w:rsidR="00A86BFA">
        <w:rPr>
          <w:rFonts w:ascii="Times New Roman" w:hAnsi="Times New Roman"/>
          <w:sz w:val="24"/>
          <w:szCs w:val="24"/>
        </w:rPr>
        <w:t xml:space="preserve"> Borba e Penteado </w:t>
      </w:r>
      <w:r w:rsidR="00A86BFA">
        <w:rPr>
          <w:rFonts w:ascii="Times New Roman" w:hAnsi="Times New Roman"/>
          <w:sz w:val="24"/>
          <w:szCs w:val="24"/>
        </w:rPr>
        <w:fldChar w:fldCharType="begin"/>
      </w:r>
      <w:r w:rsidR="005A39C9">
        <w:rPr>
          <w:rFonts w:ascii="Times New Roman" w:hAnsi="Times New Roman"/>
          <w:sz w:val="24"/>
          <w:szCs w:val="24"/>
        </w:rPr>
        <w:instrText xml:space="preserve"> ADDIN ZOTERO_ITEM CSL_CITATION {"citationID":"h8acnkkfc","properties":{"formattedCitation":"(2010, p. 57)","plainCitation":"(2010, p. 57)","dontUpdate":true},"citationItems":[{"id":42,"uris":["http://zotero.org/users/1897172/items/EE3HJMEW"],"uri":["http://zotero.org/users/1897172/items/EE3HJMEW"],"itemData":{"id":42,"type":"book","title":"Informática e Educação Matemática","publisher":"Autêntica","publisher-place":"Belo Horizonte","edition":"4","event-place":"Belo Horizonte","author":[{"family":"Borba","given":"M.C."},{"family":"Penteado","given":"Mirian Godoy"}],"issued":{"date-parts":[["2010"]]}},"locator":"57","label":"page","suppress-author":true}],"schema":"https://github.com/citation-style-language/schema/raw/master/csl-citation.json"} </w:instrText>
      </w:r>
      <w:r w:rsidR="00A86BFA">
        <w:rPr>
          <w:rFonts w:ascii="Times New Roman" w:hAnsi="Times New Roman"/>
          <w:sz w:val="24"/>
          <w:szCs w:val="24"/>
        </w:rPr>
        <w:fldChar w:fldCharType="separate"/>
      </w:r>
      <w:r w:rsidR="00174504">
        <w:rPr>
          <w:rFonts w:ascii="Times New Roman" w:hAnsi="Times New Roman" w:cs="Times New Roman"/>
          <w:sz w:val="24"/>
        </w:rPr>
        <w:t>(2010</w:t>
      </w:r>
      <w:r w:rsidR="00A86BFA" w:rsidRPr="00A86BFA">
        <w:rPr>
          <w:rFonts w:ascii="Times New Roman" w:hAnsi="Times New Roman" w:cs="Times New Roman"/>
          <w:sz w:val="24"/>
        </w:rPr>
        <w:t>)</w:t>
      </w:r>
      <w:r w:rsidR="00A86BFA">
        <w:rPr>
          <w:rFonts w:ascii="Times New Roman" w:hAnsi="Times New Roman"/>
          <w:sz w:val="24"/>
          <w:szCs w:val="24"/>
        </w:rPr>
        <w:fldChar w:fldCharType="end"/>
      </w:r>
      <w:r w:rsidR="00A86BFA">
        <w:rPr>
          <w:rFonts w:ascii="Times New Roman" w:hAnsi="Times New Roman"/>
          <w:sz w:val="24"/>
          <w:szCs w:val="24"/>
        </w:rPr>
        <w:t xml:space="preserve"> </w:t>
      </w:r>
      <w:r w:rsidR="00980E56">
        <w:rPr>
          <w:rFonts w:ascii="Times New Roman" w:hAnsi="Times New Roman"/>
          <w:sz w:val="24"/>
          <w:szCs w:val="24"/>
        </w:rPr>
        <w:t>discutem</w:t>
      </w:r>
      <w:r w:rsidR="00A86BFA">
        <w:rPr>
          <w:rFonts w:ascii="Times New Roman" w:hAnsi="Times New Roman"/>
          <w:sz w:val="24"/>
          <w:szCs w:val="24"/>
        </w:rPr>
        <w:t xml:space="preserve"> acerca das dificulda</w:t>
      </w:r>
      <w:r w:rsidR="00174504">
        <w:rPr>
          <w:rFonts w:ascii="Times New Roman" w:hAnsi="Times New Roman"/>
          <w:sz w:val="24"/>
          <w:szCs w:val="24"/>
        </w:rPr>
        <w:t>des em que alguns professores tê</w:t>
      </w:r>
      <w:r w:rsidR="00A86BFA">
        <w:rPr>
          <w:rFonts w:ascii="Times New Roman" w:hAnsi="Times New Roman"/>
          <w:sz w:val="24"/>
          <w:szCs w:val="24"/>
        </w:rPr>
        <w:t>m</w:t>
      </w:r>
      <w:r w:rsidR="002F0BFF">
        <w:rPr>
          <w:rFonts w:ascii="Times New Roman" w:hAnsi="Times New Roman"/>
          <w:sz w:val="24"/>
          <w:szCs w:val="24"/>
        </w:rPr>
        <w:t xml:space="preserve"> de sair de sua zona de conforto. O</w:t>
      </w:r>
      <w:r w:rsidR="002F0BFF">
        <w:rPr>
          <w:rFonts w:ascii="Times New Roman" w:hAnsi="Times New Roman" w:cs="Times New Roman"/>
          <w:sz w:val="24"/>
          <w:szCs w:val="24"/>
        </w:rPr>
        <w:t xml:space="preserve"> termo zona de conforto</w:t>
      </w:r>
      <w:r w:rsidR="00CB4754">
        <w:rPr>
          <w:rFonts w:ascii="Times New Roman" w:hAnsi="Times New Roman" w:cs="Times New Roman"/>
          <w:sz w:val="24"/>
          <w:szCs w:val="24"/>
        </w:rPr>
        <w:t>, segundo eles,</w:t>
      </w:r>
      <w:r w:rsidR="002F0BFF">
        <w:rPr>
          <w:rFonts w:ascii="Times New Roman" w:hAnsi="Times New Roman" w:cs="Times New Roman"/>
          <w:sz w:val="24"/>
          <w:szCs w:val="24"/>
        </w:rPr>
        <w:t xml:space="preserve"> pode ser concebido como sendo as ações e os comportamentos que o professor está acostumado a realizar em sua prática didática</w:t>
      </w:r>
      <w:r w:rsidR="00174504">
        <w:rPr>
          <w:rFonts w:ascii="Times New Roman" w:hAnsi="Times New Roman" w:cs="Times New Roman"/>
          <w:sz w:val="24"/>
          <w:szCs w:val="24"/>
        </w:rPr>
        <w:t>,</w:t>
      </w:r>
      <w:r w:rsidR="002F0BFF">
        <w:rPr>
          <w:rFonts w:ascii="Times New Roman" w:hAnsi="Times New Roman" w:cs="Times New Roman"/>
          <w:sz w:val="24"/>
          <w:szCs w:val="24"/>
        </w:rPr>
        <w:t xml:space="preserve"> por diversos anos em sua profissão</w:t>
      </w:r>
      <w:r w:rsidR="00174504">
        <w:rPr>
          <w:rFonts w:ascii="Times New Roman" w:hAnsi="Times New Roman" w:cs="Times New Roman"/>
          <w:sz w:val="24"/>
          <w:szCs w:val="24"/>
        </w:rPr>
        <w:t>,</w:t>
      </w:r>
      <w:r w:rsidR="002F0BFF">
        <w:rPr>
          <w:rFonts w:ascii="Times New Roman" w:hAnsi="Times New Roman" w:cs="Times New Roman"/>
          <w:sz w:val="24"/>
          <w:szCs w:val="24"/>
        </w:rPr>
        <w:t xml:space="preserve"> e que não lhe causa insegurança ou risco. </w:t>
      </w:r>
      <w:r w:rsidR="00174504">
        <w:rPr>
          <w:rFonts w:ascii="Times New Roman" w:hAnsi="Times New Roman" w:cs="Times New Roman"/>
          <w:sz w:val="24"/>
          <w:szCs w:val="24"/>
        </w:rPr>
        <w:t>Esses autores pontuam a dificuldade que alguns professores têm em</w:t>
      </w:r>
      <w:r w:rsidR="00A86BFA">
        <w:rPr>
          <w:rFonts w:ascii="Times New Roman" w:hAnsi="Times New Roman"/>
          <w:sz w:val="24"/>
          <w:szCs w:val="24"/>
        </w:rPr>
        <w:t xml:space="preserve"> avançar para uma zona de risco, onde “é preciso avaliar constantemente as consequências das aç</w:t>
      </w:r>
      <w:r w:rsidR="00164AF4">
        <w:rPr>
          <w:rFonts w:ascii="Times New Roman" w:hAnsi="Times New Roman"/>
          <w:sz w:val="24"/>
          <w:szCs w:val="24"/>
        </w:rPr>
        <w:t xml:space="preserve">ões propostas” em suas práticas de sala de aula e </w:t>
      </w:r>
      <w:r w:rsidR="00164AF4" w:rsidRPr="007B2502">
        <w:rPr>
          <w:rFonts w:ascii="Times New Roman" w:hAnsi="Times New Roman" w:cs="Times New Roman"/>
          <w:sz w:val="24"/>
          <w:szCs w:val="24"/>
        </w:rPr>
        <w:t xml:space="preserve">“[...] </w:t>
      </w:r>
      <w:r w:rsidR="00164AF4">
        <w:rPr>
          <w:rFonts w:ascii="Times New Roman" w:hAnsi="Times New Roman" w:cs="Times New Roman"/>
          <w:sz w:val="24"/>
          <w:szCs w:val="24"/>
        </w:rPr>
        <w:t>pr</w:t>
      </w:r>
      <w:r w:rsidR="00164AF4" w:rsidRPr="007B2502">
        <w:rPr>
          <w:rFonts w:ascii="Times New Roman" w:hAnsi="Times New Roman" w:cs="Times New Roman"/>
          <w:sz w:val="24"/>
          <w:szCs w:val="24"/>
        </w:rPr>
        <w:t xml:space="preserve">ocuram caminhar numa </w:t>
      </w:r>
      <w:r w:rsidR="00164AF4" w:rsidRPr="002F0BFF">
        <w:rPr>
          <w:rFonts w:ascii="Times New Roman" w:hAnsi="Times New Roman" w:cs="Times New Roman"/>
          <w:sz w:val="24"/>
          <w:szCs w:val="24"/>
        </w:rPr>
        <w:t>zona de conforto</w:t>
      </w:r>
      <w:r w:rsidR="002F0BFF">
        <w:rPr>
          <w:rFonts w:ascii="Times New Roman" w:hAnsi="Times New Roman" w:cs="Times New Roman"/>
          <w:i/>
          <w:sz w:val="24"/>
          <w:szCs w:val="24"/>
        </w:rPr>
        <w:t xml:space="preserve"> </w:t>
      </w:r>
      <w:r w:rsidR="00164AF4" w:rsidRPr="007B2502">
        <w:rPr>
          <w:rFonts w:ascii="Times New Roman" w:hAnsi="Times New Roman" w:cs="Times New Roman"/>
          <w:sz w:val="24"/>
          <w:szCs w:val="24"/>
        </w:rPr>
        <w:t>onde quase tudo é conh</w:t>
      </w:r>
      <w:r w:rsidR="0084717E">
        <w:rPr>
          <w:rFonts w:ascii="Times New Roman" w:hAnsi="Times New Roman" w:cs="Times New Roman"/>
          <w:sz w:val="24"/>
          <w:szCs w:val="24"/>
        </w:rPr>
        <w:t>ecido, previsível e controlável”.</w:t>
      </w:r>
      <w:r w:rsidR="00164AF4" w:rsidRPr="007B2502">
        <w:rPr>
          <w:rFonts w:ascii="Times New Roman" w:hAnsi="Times New Roman" w:cs="Times New Roman"/>
          <w:sz w:val="24"/>
          <w:szCs w:val="24"/>
        </w:rPr>
        <w:t xml:space="preserve"> </w:t>
      </w:r>
      <w:r w:rsidR="00164AF4">
        <w:rPr>
          <w:rFonts w:ascii="Times New Roman" w:hAnsi="Times New Roman" w:cs="Times New Roman"/>
          <w:sz w:val="24"/>
          <w:szCs w:val="24"/>
        </w:rPr>
        <w:t>E por vezes, m</w:t>
      </w:r>
      <w:r w:rsidR="00164AF4" w:rsidRPr="007B2502">
        <w:rPr>
          <w:rFonts w:ascii="Times New Roman" w:hAnsi="Times New Roman" w:cs="Times New Roman"/>
          <w:sz w:val="24"/>
          <w:szCs w:val="24"/>
        </w:rPr>
        <w:t xml:space="preserve">esmo insatisfeitos, </w:t>
      </w:r>
      <w:r w:rsidR="0084717E">
        <w:rPr>
          <w:rFonts w:ascii="Times New Roman" w:hAnsi="Times New Roman" w:cs="Times New Roman"/>
          <w:sz w:val="24"/>
          <w:szCs w:val="24"/>
        </w:rPr>
        <w:t>“</w:t>
      </w:r>
      <w:r w:rsidR="00164AF4" w:rsidRPr="007B2502">
        <w:rPr>
          <w:rFonts w:ascii="Times New Roman" w:hAnsi="Times New Roman" w:cs="Times New Roman"/>
          <w:sz w:val="24"/>
          <w:szCs w:val="24"/>
        </w:rPr>
        <w:t xml:space="preserve">[...] eles não se movimentam em </w:t>
      </w:r>
      <w:r w:rsidR="00164AF4" w:rsidRPr="00F42F96">
        <w:rPr>
          <w:rFonts w:ascii="Times New Roman" w:hAnsi="Times New Roman" w:cs="Times New Roman"/>
          <w:sz w:val="24"/>
          <w:szCs w:val="24"/>
        </w:rPr>
        <w:t>direção a um território desconhecido”</w:t>
      </w:r>
      <w:r w:rsidR="0084717E">
        <w:rPr>
          <w:rFonts w:ascii="Times New Roman" w:hAnsi="Times New Roman" w:cs="Times New Roman"/>
          <w:sz w:val="24"/>
          <w:szCs w:val="24"/>
        </w:rPr>
        <w:t xml:space="preserve"> </w:t>
      </w:r>
      <w:r w:rsidR="0084717E" w:rsidRPr="00F42F96">
        <w:rPr>
          <w:rFonts w:ascii="Times New Roman" w:hAnsi="Times New Roman" w:cs="Times New Roman"/>
          <w:sz w:val="24"/>
          <w:szCs w:val="24"/>
        </w:rPr>
        <w:fldChar w:fldCharType="begin"/>
      </w:r>
      <w:r w:rsidR="005A39C9">
        <w:rPr>
          <w:rFonts w:ascii="Times New Roman" w:hAnsi="Times New Roman" w:cs="Times New Roman"/>
          <w:sz w:val="24"/>
          <w:szCs w:val="24"/>
        </w:rPr>
        <w:instrText xml:space="preserve"> ADDIN ZOTERO_ITEM CSL_CITATION {"citationID":"22tjkboig3","properties":{"formattedCitation":"(BORBA; PENTEADO, 2010b, p. 56)","plainCitation":"(BORBA; PENTEADO, 2010b, p. 56)"},"citationItems":[{"id":683,"uris":["http://zotero.org/users/1909870/items/I8CBV35R"],"uri":["http://zotero.org/users/1909870/items/I8CBV35R"],"itemData":{"id":683,"type":"book","title":"Informática e Educação Matemática","publisher":"Autêntica","publisher-place":"Belo Horizonte","edition":"4","event-place":"Belo Horizonte","author":[{"family":"Borba","given":"M.C."},{"family":"Penteado","given":"Mirian Godoy"}],"issued":{"date-parts":[["2010"]]}},"locator":"56"}],"schema":"https://github.com/citation-style-language/schema/raw/master/csl-citation.json"} </w:instrText>
      </w:r>
      <w:r w:rsidR="0084717E" w:rsidRPr="00F42F96">
        <w:rPr>
          <w:rFonts w:ascii="Times New Roman" w:hAnsi="Times New Roman" w:cs="Times New Roman"/>
          <w:sz w:val="24"/>
          <w:szCs w:val="24"/>
        </w:rPr>
        <w:fldChar w:fldCharType="separate"/>
      </w:r>
      <w:r w:rsidR="005A39C9">
        <w:rPr>
          <w:rFonts w:ascii="Times New Roman" w:hAnsi="Times New Roman" w:cs="Times New Roman"/>
          <w:sz w:val="24"/>
        </w:rPr>
        <w:t>(BORBA; PENTEADO, 2010</w:t>
      </w:r>
      <w:r w:rsidR="005A39C9" w:rsidRPr="005A39C9">
        <w:rPr>
          <w:rFonts w:ascii="Times New Roman" w:hAnsi="Times New Roman" w:cs="Times New Roman"/>
          <w:sz w:val="24"/>
        </w:rPr>
        <w:t>, p. 56)</w:t>
      </w:r>
      <w:r w:rsidR="0084717E" w:rsidRPr="00F42F96">
        <w:rPr>
          <w:rFonts w:ascii="Times New Roman" w:hAnsi="Times New Roman" w:cs="Times New Roman"/>
          <w:sz w:val="24"/>
          <w:szCs w:val="24"/>
        </w:rPr>
        <w:fldChar w:fldCharType="end"/>
      </w:r>
      <w:r w:rsidR="0084717E">
        <w:rPr>
          <w:rFonts w:ascii="Times New Roman" w:hAnsi="Times New Roman" w:cs="Times New Roman"/>
          <w:sz w:val="24"/>
          <w:szCs w:val="24"/>
        </w:rPr>
        <w:t>, preferindo permanecer em sua zona de conforto</w:t>
      </w:r>
      <w:r w:rsidR="00E670E6">
        <w:rPr>
          <w:rFonts w:ascii="Times New Roman" w:hAnsi="Times New Roman" w:cs="Times New Roman"/>
          <w:sz w:val="24"/>
          <w:szCs w:val="24"/>
        </w:rPr>
        <w:t xml:space="preserve">. </w:t>
      </w:r>
      <w:r w:rsidR="003B126F">
        <w:rPr>
          <w:rFonts w:ascii="Times New Roman" w:hAnsi="Times New Roman" w:cs="Times New Roman"/>
          <w:sz w:val="24"/>
          <w:szCs w:val="24"/>
        </w:rPr>
        <w:t>Porém, a</w:t>
      </w:r>
      <w:r w:rsidR="00164AF4">
        <w:rPr>
          <w:rFonts w:ascii="Times New Roman" w:hAnsi="Times New Roman" w:cs="Times New Roman"/>
          <w:sz w:val="24"/>
          <w:szCs w:val="24"/>
        </w:rPr>
        <w:t>inda, s</w:t>
      </w:r>
      <w:r w:rsidR="00E670E6">
        <w:rPr>
          <w:rFonts w:ascii="Times New Roman" w:hAnsi="Times New Roman" w:cs="Times New Roman"/>
          <w:sz w:val="24"/>
          <w:szCs w:val="24"/>
        </w:rPr>
        <w:t>egundo esses autores,</w:t>
      </w:r>
    </w:p>
    <w:p w14:paraId="31E57287" w14:textId="18CCD1B5" w:rsidR="00E670E6" w:rsidRPr="00012D1C" w:rsidRDefault="00E670E6" w:rsidP="00E670E6">
      <w:pPr>
        <w:spacing w:before="120" w:after="360"/>
        <w:ind w:left="2268"/>
        <w:jc w:val="both"/>
        <w:rPr>
          <w:rFonts w:ascii="Times New Roman" w:eastAsia="Calibri" w:hAnsi="Times New Roman" w:cs="Times New Roman"/>
        </w:rPr>
      </w:pPr>
      <w:r w:rsidRPr="00012D1C">
        <w:rPr>
          <w:rFonts w:ascii="Times New Roman" w:eastAsia="Calibri" w:hAnsi="Times New Roman" w:cs="Times New Roman"/>
        </w:rPr>
        <w:t>[...] ao caminhar em direção à zona de risco, o professor pode usufruir o potencial que a tecnologia informática tem a oferecer para aperfeiçoar sua prática profissional. Aspectos como incerteza e imprevisibilidade, geradas num ambiente informatizado, podem ser vistos como possibilidades para [...] desenvolvimento do aluno, desenvolvimento do professor, desenvolvimento das situações de ensino e aprendizagem</w:t>
      </w:r>
      <w:r w:rsidR="00157728">
        <w:rPr>
          <w:rFonts w:ascii="Times New Roman" w:eastAsia="Calibri" w:hAnsi="Times New Roman" w:cs="Times New Roman"/>
        </w:rPr>
        <w:t xml:space="preserve"> (BORBA; PENTE</w:t>
      </w:r>
      <w:r w:rsidRPr="00E670E6">
        <w:rPr>
          <w:rFonts w:ascii="Times New Roman" w:eastAsia="Calibri" w:hAnsi="Times New Roman" w:cs="Times New Roman"/>
        </w:rPr>
        <w:t>ADO, 2010, p. 66).</w:t>
      </w:r>
    </w:p>
    <w:p w14:paraId="575C8565" w14:textId="77777777" w:rsidR="00A6551F" w:rsidRDefault="00164AF4" w:rsidP="00292032">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p>
    <w:p w14:paraId="31C79A6B" w14:textId="137657A6" w:rsidR="008B2EE6" w:rsidRDefault="008B2EE6" w:rsidP="00292032">
      <w:pPr>
        <w:spacing w:after="0" w:line="360" w:lineRule="auto"/>
        <w:ind w:firstLine="709"/>
        <w:jc w:val="both"/>
        <w:rPr>
          <w:rFonts w:ascii="Times New Roman" w:hAnsi="Times New Roman"/>
          <w:sz w:val="24"/>
          <w:szCs w:val="24"/>
        </w:rPr>
      </w:pPr>
      <w:r>
        <w:rPr>
          <w:rFonts w:ascii="Times New Roman" w:hAnsi="Times New Roman"/>
          <w:sz w:val="24"/>
          <w:szCs w:val="24"/>
        </w:rPr>
        <w:t xml:space="preserve">Os autores argumentam que são vários elementos que podem levar o professor a lidar com zonas </w:t>
      </w:r>
      <w:r w:rsidR="00F12FFB">
        <w:rPr>
          <w:rFonts w:ascii="Times New Roman" w:hAnsi="Times New Roman"/>
          <w:sz w:val="24"/>
          <w:szCs w:val="24"/>
        </w:rPr>
        <w:t>dessa natureza, sendo que o</w:t>
      </w:r>
      <w:r>
        <w:rPr>
          <w:rFonts w:ascii="Times New Roman" w:hAnsi="Times New Roman"/>
          <w:sz w:val="24"/>
          <w:szCs w:val="24"/>
        </w:rPr>
        <w:t xml:space="preserve"> uso das TIC</w:t>
      </w:r>
      <w:r w:rsidR="00F12FFB">
        <w:rPr>
          <w:rFonts w:ascii="Times New Roman" w:hAnsi="Times New Roman"/>
          <w:sz w:val="24"/>
          <w:szCs w:val="24"/>
        </w:rPr>
        <w:t xml:space="preserve"> nas salas de aulas pode ser</w:t>
      </w:r>
      <w:r>
        <w:rPr>
          <w:rFonts w:ascii="Times New Roman" w:hAnsi="Times New Roman"/>
          <w:sz w:val="24"/>
          <w:szCs w:val="24"/>
        </w:rPr>
        <w:t xml:space="preserve"> uma delas.</w:t>
      </w:r>
      <w:r w:rsidR="00850F54">
        <w:rPr>
          <w:rFonts w:ascii="Times New Roman" w:hAnsi="Times New Roman"/>
          <w:sz w:val="24"/>
          <w:szCs w:val="24"/>
        </w:rPr>
        <w:t xml:space="preserve"> Tais riscos são associados, em particular, à perda de </w:t>
      </w:r>
      <w:r w:rsidR="00F12FFB">
        <w:rPr>
          <w:rFonts w:ascii="Times New Roman" w:hAnsi="Times New Roman"/>
          <w:sz w:val="24"/>
          <w:szCs w:val="24"/>
        </w:rPr>
        <w:t>controle da classe, que podem surgir</w:t>
      </w:r>
      <w:r w:rsidR="00850F54">
        <w:rPr>
          <w:rFonts w:ascii="Times New Roman" w:hAnsi="Times New Roman"/>
          <w:sz w:val="24"/>
          <w:szCs w:val="24"/>
        </w:rPr>
        <w:t xml:space="preserve"> decorrentes das dúvidas que emergem dos alunos quando estes estão tra</w:t>
      </w:r>
      <w:r w:rsidR="00234225">
        <w:rPr>
          <w:rFonts w:ascii="Times New Roman" w:hAnsi="Times New Roman"/>
          <w:sz w:val="24"/>
          <w:szCs w:val="24"/>
        </w:rPr>
        <w:t>balhando com o compu</w:t>
      </w:r>
      <w:r w:rsidR="006F27C6">
        <w:rPr>
          <w:rFonts w:ascii="Times New Roman" w:hAnsi="Times New Roman"/>
          <w:sz w:val="24"/>
          <w:szCs w:val="24"/>
        </w:rPr>
        <w:t xml:space="preserve">tador. Eles argumentam que mesmo que “o professor seja experiente é sempre possível que uma nova combinação de apertar de teclas e comando leve a uma situação nova que, por vezes, requer um tempo mais longo para análise e compreensão” </w:t>
      </w:r>
      <w:r w:rsidR="006F27C6">
        <w:rPr>
          <w:rFonts w:ascii="Times New Roman" w:hAnsi="Times New Roman"/>
          <w:sz w:val="24"/>
          <w:szCs w:val="24"/>
        </w:rPr>
        <w:fldChar w:fldCharType="begin"/>
      </w:r>
      <w:r w:rsidR="005A39C9">
        <w:rPr>
          <w:rFonts w:ascii="Times New Roman" w:hAnsi="Times New Roman"/>
          <w:sz w:val="24"/>
          <w:szCs w:val="24"/>
        </w:rPr>
        <w:instrText xml:space="preserve"> ADDIN ZOTERO_ITEM CSL_CITATION {"citationID":"1degih7v2b","properties":{"formattedCitation":"(BORBA; PENTEADO, 2010a, p. 57)","plainCitation":"(BORBA; PENTEADO, 2010a, p. 57)"},"citationItems":[{"id":42,"uris":["http://zotero.org/users/1897172/items/EE3HJMEW"],"uri":["http://zotero.org/users/1897172/items/EE3HJMEW"],"itemData":{"id":42,"type":"book","title":"Informática e Educação Matemática","publisher":"Autêntica","publisher-place":"Belo Horizonte","edition":"4","event-place":"Belo Horizonte","author":[{"family":"Borba","given":"M.C."},{"family":"Penteado","given":"Mirian Godoy"}],"issued":{"date-parts":[["2010"]]}},"locator":"57","label":"page"}],"schema":"https://github.com/citation-style-language/schema/raw/master/csl-citation.json"} </w:instrText>
      </w:r>
      <w:r w:rsidR="006F27C6">
        <w:rPr>
          <w:rFonts w:ascii="Times New Roman" w:hAnsi="Times New Roman"/>
          <w:sz w:val="24"/>
          <w:szCs w:val="24"/>
        </w:rPr>
        <w:fldChar w:fldCharType="separate"/>
      </w:r>
      <w:r w:rsidR="005A39C9">
        <w:rPr>
          <w:rFonts w:ascii="Times New Roman" w:hAnsi="Times New Roman" w:cs="Times New Roman"/>
          <w:sz w:val="24"/>
        </w:rPr>
        <w:t>(BORBA; PENTEADO, 2010</w:t>
      </w:r>
      <w:r w:rsidR="005A39C9" w:rsidRPr="005A39C9">
        <w:rPr>
          <w:rFonts w:ascii="Times New Roman" w:hAnsi="Times New Roman" w:cs="Times New Roman"/>
          <w:sz w:val="24"/>
        </w:rPr>
        <w:t>, p. 57)</w:t>
      </w:r>
      <w:r w:rsidR="006F27C6">
        <w:rPr>
          <w:rFonts w:ascii="Times New Roman" w:hAnsi="Times New Roman"/>
          <w:sz w:val="24"/>
          <w:szCs w:val="24"/>
        </w:rPr>
        <w:fldChar w:fldCharType="end"/>
      </w:r>
      <w:r w:rsidR="006F27C6">
        <w:rPr>
          <w:rFonts w:ascii="Times New Roman" w:hAnsi="Times New Roman"/>
          <w:sz w:val="24"/>
          <w:szCs w:val="24"/>
        </w:rPr>
        <w:t>. Outro fator que pode ser associado à zona de risco consiste na</w:t>
      </w:r>
      <w:r w:rsidR="00234225">
        <w:rPr>
          <w:rFonts w:ascii="Times New Roman" w:hAnsi="Times New Roman"/>
          <w:sz w:val="24"/>
          <w:szCs w:val="24"/>
        </w:rPr>
        <w:t xml:space="preserve"> eventua</w:t>
      </w:r>
      <w:r w:rsidR="006F27C6">
        <w:rPr>
          <w:rFonts w:ascii="Times New Roman" w:hAnsi="Times New Roman"/>
          <w:sz w:val="24"/>
          <w:szCs w:val="24"/>
        </w:rPr>
        <w:t>lidade</w:t>
      </w:r>
      <w:r w:rsidR="00234225">
        <w:rPr>
          <w:rFonts w:ascii="Times New Roman" w:hAnsi="Times New Roman"/>
          <w:sz w:val="24"/>
          <w:szCs w:val="24"/>
        </w:rPr>
        <w:t xml:space="preserve"> </w:t>
      </w:r>
      <w:r w:rsidR="006F27C6">
        <w:rPr>
          <w:rFonts w:ascii="Times New Roman" w:hAnsi="Times New Roman"/>
          <w:sz w:val="24"/>
          <w:szCs w:val="24"/>
        </w:rPr>
        <w:t xml:space="preserve">de </w:t>
      </w:r>
      <w:r w:rsidR="00234225">
        <w:rPr>
          <w:rFonts w:ascii="Times New Roman" w:hAnsi="Times New Roman"/>
          <w:sz w:val="24"/>
          <w:szCs w:val="24"/>
        </w:rPr>
        <w:lastRenderedPageBreak/>
        <w:t>problemas técnicos</w:t>
      </w:r>
      <w:r w:rsidR="006F27C6">
        <w:rPr>
          <w:rFonts w:ascii="Times New Roman" w:hAnsi="Times New Roman"/>
          <w:sz w:val="24"/>
          <w:szCs w:val="24"/>
        </w:rPr>
        <w:t xml:space="preserve"> com o computador</w:t>
      </w:r>
      <w:r w:rsidR="00F12FFB">
        <w:rPr>
          <w:rFonts w:ascii="Times New Roman" w:hAnsi="Times New Roman"/>
          <w:sz w:val="24"/>
          <w:szCs w:val="24"/>
        </w:rPr>
        <w:t xml:space="preserve"> que podem surgir, nos quais os professores não têm a obrigação de dominar</w:t>
      </w:r>
      <w:r w:rsidR="00234225">
        <w:rPr>
          <w:rFonts w:ascii="Times New Roman" w:hAnsi="Times New Roman"/>
          <w:sz w:val="24"/>
          <w:szCs w:val="24"/>
        </w:rPr>
        <w:t>.</w:t>
      </w:r>
      <w:r w:rsidR="00F12FFB">
        <w:rPr>
          <w:rFonts w:ascii="Times New Roman" w:hAnsi="Times New Roman"/>
          <w:sz w:val="24"/>
          <w:szCs w:val="24"/>
        </w:rPr>
        <w:t xml:space="preserve"> Temos ainda a questão da necessidade de constante atualização acerca de novos softwares, que surgem continuamente.</w:t>
      </w:r>
    </w:p>
    <w:p w14:paraId="517BD3A9" w14:textId="2CFCEF9A" w:rsidR="006353A7" w:rsidRDefault="006F27C6" w:rsidP="00292032">
      <w:pPr>
        <w:spacing w:after="0" w:line="360" w:lineRule="auto"/>
        <w:ind w:firstLine="709"/>
        <w:jc w:val="both"/>
        <w:rPr>
          <w:rFonts w:ascii="Times New Roman" w:hAnsi="Times New Roman"/>
          <w:sz w:val="24"/>
          <w:szCs w:val="24"/>
        </w:rPr>
      </w:pPr>
      <w:r>
        <w:rPr>
          <w:rFonts w:ascii="Times New Roman" w:hAnsi="Times New Roman"/>
          <w:sz w:val="24"/>
          <w:szCs w:val="24"/>
        </w:rPr>
        <w:t>Apesar dessas possíveis dificuldades, os</w:t>
      </w:r>
      <w:r w:rsidR="006353A7">
        <w:rPr>
          <w:rFonts w:ascii="Times New Roman" w:hAnsi="Times New Roman"/>
          <w:sz w:val="24"/>
          <w:szCs w:val="24"/>
        </w:rPr>
        <w:t xml:space="preserve"> aut</w:t>
      </w:r>
      <w:r>
        <w:rPr>
          <w:rFonts w:ascii="Times New Roman" w:hAnsi="Times New Roman"/>
          <w:sz w:val="24"/>
          <w:szCs w:val="24"/>
        </w:rPr>
        <w:t>ores ressaltam a importância do p</w:t>
      </w:r>
      <w:r w:rsidR="006353A7">
        <w:rPr>
          <w:rFonts w:ascii="Times New Roman" w:hAnsi="Times New Roman"/>
          <w:sz w:val="24"/>
          <w:szCs w:val="24"/>
        </w:rPr>
        <w:t>rofessor enfrent</w:t>
      </w:r>
      <w:r>
        <w:rPr>
          <w:rFonts w:ascii="Times New Roman" w:hAnsi="Times New Roman"/>
          <w:sz w:val="24"/>
          <w:szCs w:val="24"/>
        </w:rPr>
        <w:t>ar</w:t>
      </w:r>
      <w:r w:rsidR="006353A7">
        <w:rPr>
          <w:rFonts w:ascii="Times New Roman" w:hAnsi="Times New Roman"/>
          <w:sz w:val="24"/>
          <w:szCs w:val="24"/>
        </w:rPr>
        <w:t xml:space="preserve"> suas zonas de risco para promover mudanças em suas práticas, em particular o professor de Matemática. Em contrapartida, eles pontuam que esse não é o caminho mais fácil a ser tomado, e sim o mais árduo. Nesse sentido, eles argumentam que o professor avança pouco para essa zona</w:t>
      </w:r>
      <w:r w:rsidR="0021630B">
        <w:rPr>
          <w:rFonts w:ascii="Times New Roman" w:hAnsi="Times New Roman"/>
          <w:sz w:val="24"/>
          <w:szCs w:val="24"/>
        </w:rPr>
        <w:t>, saindo de seu conforto,</w:t>
      </w:r>
      <w:r w:rsidR="006353A7">
        <w:rPr>
          <w:rFonts w:ascii="Times New Roman" w:hAnsi="Times New Roman"/>
          <w:sz w:val="24"/>
          <w:szCs w:val="24"/>
        </w:rPr>
        <w:t xml:space="preserve"> se</w:t>
      </w:r>
      <w:r w:rsidR="0021630B">
        <w:rPr>
          <w:rFonts w:ascii="Times New Roman" w:hAnsi="Times New Roman"/>
          <w:sz w:val="24"/>
          <w:szCs w:val="24"/>
        </w:rPr>
        <w:t xml:space="preserve"> o mesmo</w:t>
      </w:r>
      <w:r w:rsidR="006353A7">
        <w:rPr>
          <w:rFonts w:ascii="Times New Roman" w:hAnsi="Times New Roman"/>
          <w:sz w:val="24"/>
          <w:szCs w:val="24"/>
        </w:rPr>
        <w:t xml:space="preserve"> não reflete acerca disso com outras pessoas, sejam professores e/ou pesquisadores. Diante disso, “é necessário encontrar formas de oferecer um suporte constante para o trabalho do professor” </w:t>
      </w:r>
      <w:r w:rsidR="006353A7">
        <w:rPr>
          <w:rFonts w:ascii="Times New Roman" w:hAnsi="Times New Roman"/>
          <w:sz w:val="24"/>
          <w:szCs w:val="24"/>
        </w:rPr>
        <w:fldChar w:fldCharType="begin"/>
      </w:r>
      <w:r w:rsidR="005A39C9">
        <w:rPr>
          <w:rFonts w:ascii="Times New Roman" w:hAnsi="Times New Roman"/>
          <w:sz w:val="24"/>
          <w:szCs w:val="24"/>
        </w:rPr>
        <w:instrText xml:space="preserve"> ADDIN ZOTERO_ITEM CSL_CITATION {"citationID":"2odkk1ns7g","properties":{"formattedCitation":"(BORBA; PENTEADO, 2010a, p. 67)","plainCitation":"(BORBA; PENTEADO, 2010a, p. 67)"},"citationItems":[{"id":42,"uris":["http://zotero.org/users/1897172/items/EE3HJMEW"],"uri":["http://zotero.org/users/1897172/items/EE3HJMEW"],"itemData":{"id":42,"type":"book","title":"Informática e Educação Matemática","publisher":"Autêntica","publisher-place":"Belo Horizonte","edition":"4","event-place":"Belo Horizonte","author":[{"family":"Borba","given":"M.C."},{"family":"Penteado","given":"Mirian Godoy"}],"issued":{"date-parts":[["2010"]]}},"locator":"67","label":"page"}],"schema":"https://github.com/citation-style-language/schema/raw/master/csl-citation.json"} </w:instrText>
      </w:r>
      <w:r w:rsidR="006353A7">
        <w:rPr>
          <w:rFonts w:ascii="Times New Roman" w:hAnsi="Times New Roman"/>
          <w:sz w:val="24"/>
          <w:szCs w:val="24"/>
        </w:rPr>
        <w:fldChar w:fldCharType="separate"/>
      </w:r>
      <w:r w:rsidR="005A39C9">
        <w:rPr>
          <w:rFonts w:ascii="Times New Roman" w:hAnsi="Times New Roman" w:cs="Times New Roman"/>
          <w:sz w:val="24"/>
        </w:rPr>
        <w:t>(BORBA; PENTEADO, 2010</w:t>
      </w:r>
      <w:r w:rsidR="005A39C9" w:rsidRPr="005A39C9">
        <w:rPr>
          <w:rFonts w:ascii="Times New Roman" w:hAnsi="Times New Roman" w:cs="Times New Roman"/>
          <w:sz w:val="24"/>
        </w:rPr>
        <w:t>, p. 67)</w:t>
      </w:r>
      <w:r w:rsidR="006353A7">
        <w:rPr>
          <w:rFonts w:ascii="Times New Roman" w:hAnsi="Times New Roman"/>
          <w:sz w:val="24"/>
          <w:szCs w:val="24"/>
        </w:rPr>
        <w:fldChar w:fldCharType="end"/>
      </w:r>
      <w:r w:rsidR="006353A7">
        <w:rPr>
          <w:rFonts w:ascii="Times New Roman" w:hAnsi="Times New Roman"/>
          <w:sz w:val="24"/>
          <w:szCs w:val="24"/>
        </w:rPr>
        <w:t>.</w:t>
      </w:r>
    </w:p>
    <w:p w14:paraId="1673DD9A" w14:textId="300E4452" w:rsidR="0015557E" w:rsidRDefault="0015557E" w:rsidP="00292032">
      <w:pPr>
        <w:spacing w:after="0" w:line="360" w:lineRule="auto"/>
        <w:ind w:firstLine="709"/>
        <w:jc w:val="both"/>
        <w:rPr>
          <w:rFonts w:ascii="Times New Roman" w:hAnsi="Times New Roman"/>
          <w:sz w:val="24"/>
          <w:szCs w:val="24"/>
        </w:rPr>
      </w:pPr>
      <w:proofErr w:type="spellStart"/>
      <w:r>
        <w:rPr>
          <w:rFonts w:ascii="Times New Roman" w:hAnsi="Times New Roman"/>
          <w:sz w:val="24"/>
          <w:szCs w:val="24"/>
        </w:rPr>
        <w:t>Miskulin</w:t>
      </w:r>
      <w:proofErr w:type="spellEnd"/>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l15e16oh9","properties":{"formattedCitation":"(2003)","plainCitation":"(2003)"},"citationItems":[{"id":1127,"uris":["http://zotero.org/groups/260918/items/6RAAJS5X"],"uri":["http://zotero.org/groups/260918/items/6RAAJS5X"],"itemData":{"id":1127,"type":"chapter","title":"AS POSSIBILIDADES DIDÁTICO-PEDAGÓGICAS DE AMBIENTES COMPUTACIONAIS NA FORMAÇÃO COLABORATIVA DE PROFESSORES DE MATEMÁTICA","container-title":"Formação de professores de Matemática: Explorando novos caminhos com outros olhares","publisher-place":"Campinas","page":"248","event-place":"Campinas","author":[{"family":"Miskulin","given":"R. G. S."}],"editor":[{"family":"Fiorentini","given":"D."}],"issued":{"date-parts":[["2003"]]}},"suppress-author":true}],"schema":"https://github.com/citation-style-language/schema/raw/master/csl-citation.json"} </w:instrText>
      </w:r>
      <w:r>
        <w:rPr>
          <w:rFonts w:ascii="Times New Roman" w:hAnsi="Times New Roman"/>
          <w:sz w:val="24"/>
          <w:szCs w:val="24"/>
        </w:rPr>
        <w:fldChar w:fldCharType="separate"/>
      </w:r>
      <w:r w:rsidRPr="0015557E">
        <w:rPr>
          <w:rFonts w:ascii="Times New Roman" w:hAnsi="Times New Roman" w:cs="Times New Roman"/>
          <w:sz w:val="24"/>
        </w:rPr>
        <w:t>(2003)</w:t>
      </w:r>
      <w:r>
        <w:rPr>
          <w:rFonts w:ascii="Times New Roman" w:hAnsi="Times New Roman"/>
          <w:sz w:val="24"/>
          <w:szCs w:val="24"/>
        </w:rPr>
        <w:fldChar w:fldCharType="end"/>
      </w:r>
      <w:r>
        <w:rPr>
          <w:rFonts w:ascii="Times New Roman" w:hAnsi="Times New Roman"/>
          <w:sz w:val="24"/>
          <w:szCs w:val="24"/>
        </w:rPr>
        <w:t xml:space="preserve"> discorre acerca de um possível redimensionamento na formação colaborativa de professores de Matemática com o propósito de fomentar reflexões críticas a respeito de métodos e estratégias de ensino que contemple os avanços tecnológicos.</w:t>
      </w:r>
      <w:r w:rsidR="00A8528D">
        <w:rPr>
          <w:rFonts w:ascii="Times New Roman" w:hAnsi="Times New Roman"/>
          <w:sz w:val="24"/>
          <w:szCs w:val="24"/>
        </w:rPr>
        <w:t xml:space="preserve"> Para que isso seja possível, ela argumenta sobre uma nova dimensão no processo de formação de professores, a qual “concebe o “aprender fazendo”, ou seja, que concebe a ação educativa como um processo de construção, no qual os sujeitos, futuros professores [no caso da formação inicial], serão aprendizes e construtores de sua própria formação” (</w:t>
      </w:r>
      <w:r w:rsidR="00670FC6">
        <w:rPr>
          <w:rFonts w:ascii="Times New Roman" w:hAnsi="Times New Roman"/>
          <w:sz w:val="24"/>
          <w:szCs w:val="24"/>
        </w:rPr>
        <w:t xml:space="preserve">MISKULIN, 2003. </w:t>
      </w:r>
      <w:r w:rsidR="00A8528D">
        <w:rPr>
          <w:rFonts w:ascii="Times New Roman" w:hAnsi="Times New Roman"/>
          <w:sz w:val="24"/>
          <w:szCs w:val="24"/>
        </w:rPr>
        <w:t>p.5</w:t>
      </w:r>
      <w:r w:rsidR="00670FC6">
        <w:rPr>
          <w:rFonts w:ascii="Times New Roman" w:hAnsi="Times New Roman"/>
          <w:sz w:val="24"/>
          <w:szCs w:val="24"/>
        </w:rPr>
        <w:t xml:space="preserve">, </w:t>
      </w:r>
      <w:r w:rsidR="002514EA">
        <w:rPr>
          <w:rFonts w:ascii="Times New Roman" w:hAnsi="Times New Roman"/>
          <w:sz w:val="24"/>
          <w:szCs w:val="24"/>
        </w:rPr>
        <w:t>grifo do autor</w:t>
      </w:r>
      <w:r w:rsidR="00A8528D">
        <w:rPr>
          <w:rFonts w:ascii="Times New Roman" w:hAnsi="Times New Roman"/>
          <w:sz w:val="24"/>
          <w:szCs w:val="24"/>
        </w:rPr>
        <w:t>).</w:t>
      </w:r>
    </w:p>
    <w:p w14:paraId="7609234D" w14:textId="1D512D99" w:rsidR="001960A2" w:rsidRDefault="00A8528D" w:rsidP="00292032">
      <w:pPr>
        <w:spacing w:after="0" w:line="360" w:lineRule="auto"/>
        <w:ind w:firstLine="709"/>
        <w:jc w:val="both"/>
        <w:rPr>
          <w:rFonts w:ascii="Times New Roman" w:hAnsi="Times New Roman"/>
          <w:sz w:val="24"/>
          <w:szCs w:val="24"/>
        </w:rPr>
      </w:pPr>
      <w:r>
        <w:rPr>
          <w:rFonts w:ascii="Times New Roman" w:hAnsi="Times New Roman"/>
          <w:sz w:val="24"/>
          <w:szCs w:val="24"/>
        </w:rPr>
        <w:t xml:space="preserve">Em sintonia com este argumento, </w:t>
      </w:r>
      <w:r w:rsidR="001960A2">
        <w:rPr>
          <w:rFonts w:ascii="Times New Roman" w:hAnsi="Times New Roman"/>
          <w:sz w:val="24"/>
          <w:szCs w:val="24"/>
        </w:rPr>
        <w:t xml:space="preserve">Souto </w:t>
      </w:r>
      <w:r w:rsidR="001960A2">
        <w:rPr>
          <w:rFonts w:ascii="Times New Roman" w:hAnsi="Times New Roman"/>
          <w:sz w:val="24"/>
          <w:szCs w:val="24"/>
        </w:rPr>
        <w:fldChar w:fldCharType="begin"/>
      </w:r>
      <w:r w:rsidR="001960A2">
        <w:rPr>
          <w:rFonts w:ascii="Times New Roman" w:hAnsi="Times New Roman"/>
          <w:sz w:val="24"/>
          <w:szCs w:val="24"/>
        </w:rPr>
        <w:instrText xml:space="preserve"> ADDIN ZOTERO_ITEM CSL_CITATION {"citationID":"1s4231o56t","properties":{"formattedCitation":"(2013, p. 26)","plainCitation":"(2013, p. 26)"},"citationItems":[{"id":198,"uris":["http://zotero.org/groups/260918/items/3G3JJ2KV"],"uri":["http://zotero.org/groups/260918/items/3G3JJ2KV"],"itemData":{"id":198,"type":"thesis","title":"Transformações expansivas em um curso de Educação Matemática a distância online","publisher":"Universidade Estadual Paulista \"Júlio de Mesquita Filho\"","publisher-place":"Rio Claro","number-of-pages":"279","genre":"Tese (Doutorado em Educação Matemática)","event-place":"Rio Claro","author":[{"family":"Souto","given":"D.P.L."}],"issued":{"date-parts":[["2013"]]}},"locator":"26","label":"page","suppress-author":true}],"schema":"https://github.com/citation-style-language/schema/raw/master/csl-citation.json"} </w:instrText>
      </w:r>
      <w:r w:rsidR="001960A2">
        <w:rPr>
          <w:rFonts w:ascii="Times New Roman" w:hAnsi="Times New Roman"/>
          <w:sz w:val="24"/>
          <w:szCs w:val="24"/>
        </w:rPr>
        <w:fldChar w:fldCharType="separate"/>
      </w:r>
      <w:r w:rsidR="001960A2" w:rsidRPr="001960A2">
        <w:rPr>
          <w:rFonts w:ascii="Times New Roman" w:hAnsi="Times New Roman" w:cs="Times New Roman"/>
          <w:sz w:val="24"/>
        </w:rPr>
        <w:t>(2013, p. 26)</w:t>
      </w:r>
      <w:r w:rsidR="001960A2">
        <w:rPr>
          <w:rFonts w:ascii="Times New Roman" w:hAnsi="Times New Roman"/>
          <w:sz w:val="24"/>
          <w:szCs w:val="24"/>
        </w:rPr>
        <w:fldChar w:fldCharType="end"/>
      </w:r>
      <w:r w:rsidR="001960A2">
        <w:rPr>
          <w:rFonts w:ascii="Times New Roman" w:hAnsi="Times New Roman"/>
          <w:sz w:val="24"/>
          <w:szCs w:val="24"/>
        </w:rPr>
        <w:t xml:space="preserve"> discorre sobre o sentimento dos professores quando se deparam com a “necessidade de mudança provocada pela inserção das TIC em suas respectivas práticas docentes”. Ela argumenta que esse tipo de sentimento, por um lado, pode acarretar em imobilidade</w:t>
      </w:r>
      <w:r w:rsidR="00EF6883">
        <w:rPr>
          <w:rFonts w:ascii="Times New Roman" w:hAnsi="Times New Roman"/>
          <w:sz w:val="24"/>
          <w:szCs w:val="24"/>
        </w:rPr>
        <w:t>, mas por outro, pode provocar mudanças, se os pro</w:t>
      </w:r>
      <w:r w:rsidR="002748CA">
        <w:rPr>
          <w:rFonts w:ascii="Times New Roman" w:hAnsi="Times New Roman"/>
          <w:sz w:val="24"/>
          <w:szCs w:val="24"/>
        </w:rPr>
        <w:t xml:space="preserve">fessores se sentirem </w:t>
      </w:r>
      <w:r w:rsidR="00952324">
        <w:rPr>
          <w:rFonts w:ascii="Times New Roman" w:hAnsi="Times New Roman"/>
          <w:sz w:val="24"/>
          <w:szCs w:val="24"/>
        </w:rPr>
        <w:t>instigados</w:t>
      </w:r>
      <w:r w:rsidR="00EF6883">
        <w:rPr>
          <w:rFonts w:ascii="Times New Roman" w:hAnsi="Times New Roman"/>
          <w:sz w:val="24"/>
          <w:szCs w:val="24"/>
        </w:rPr>
        <w:t xml:space="preserve">. A autora argumenta que dentro da diversidade de olhares de </w:t>
      </w:r>
      <w:r w:rsidR="006C4493">
        <w:rPr>
          <w:rFonts w:ascii="Times New Roman" w:hAnsi="Times New Roman"/>
          <w:sz w:val="24"/>
          <w:szCs w:val="24"/>
        </w:rPr>
        <w:t>e</w:t>
      </w:r>
      <w:r w:rsidR="00EF6883">
        <w:rPr>
          <w:rFonts w:ascii="Times New Roman" w:hAnsi="Times New Roman"/>
          <w:sz w:val="24"/>
          <w:szCs w:val="24"/>
        </w:rPr>
        <w:t xml:space="preserve">ducadores </w:t>
      </w:r>
      <w:r w:rsidR="006C4493">
        <w:rPr>
          <w:rFonts w:ascii="Times New Roman" w:hAnsi="Times New Roman"/>
          <w:sz w:val="24"/>
          <w:szCs w:val="24"/>
        </w:rPr>
        <w:t>m</w:t>
      </w:r>
      <w:r w:rsidR="00EF6883">
        <w:rPr>
          <w:rFonts w:ascii="Times New Roman" w:hAnsi="Times New Roman"/>
          <w:sz w:val="24"/>
          <w:szCs w:val="24"/>
        </w:rPr>
        <w:t>atemáticos sobre as perspectivas em formação continuada de professores, há o reconhecimento de “uma nova forma de trabalho [nessa área]</w:t>
      </w:r>
      <w:r w:rsidR="00C5497E">
        <w:rPr>
          <w:rFonts w:ascii="Times New Roman" w:hAnsi="Times New Roman"/>
          <w:sz w:val="24"/>
          <w:szCs w:val="24"/>
        </w:rPr>
        <w:t xml:space="preserve"> que se caracteriza por ações colaborativas, o que exige minimamente, uma mudança de postura, que coloca a individualidade em um segundo plano” </w:t>
      </w:r>
      <w:r w:rsidR="00C5497E">
        <w:rPr>
          <w:rFonts w:ascii="Times New Roman" w:hAnsi="Times New Roman"/>
          <w:sz w:val="24"/>
          <w:szCs w:val="24"/>
        </w:rPr>
        <w:fldChar w:fldCharType="begin"/>
      </w:r>
      <w:r w:rsidR="00C5497E">
        <w:rPr>
          <w:rFonts w:ascii="Times New Roman" w:hAnsi="Times New Roman"/>
          <w:sz w:val="24"/>
          <w:szCs w:val="24"/>
        </w:rPr>
        <w:instrText xml:space="preserve"> ADDIN ZOTERO_ITEM CSL_CITATION {"citationID":"2ann49n2h3","properties":{"formattedCitation":"(SOUTO, 2013, p. 26)","plainCitation":"(SOUTO, 2013, p. 26)"},"citationItems":[{"id":198,"uris":["http://zotero.org/groups/260918/items/3G3JJ2KV"],"uri":["http://zotero.org/groups/260918/items/3G3JJ2KV"],"itemData":{"id":198,"type":"thesis","title":"Transformações expansivas em um curso de Educação Matemática a distância online","publisher":"Universidade Estadual Paulista \"Júlio de Mesquita Filho\"","publisher-place":"Rio Claro","number-of-pages":"279","genre":"Tese (Doutorado em Educação Matemática)","event-place":"Rio Claro","author":[{"family":"Souto","given":"D.P.L."}],"issued":{"date-parts":[["2013"]]}},"locator":"26","label":"page"}],"schema":"https://github.com/citation-style-language/schema/raw/master/csl-citation.json"} </w:instrText>
      </w:r>
      <w:r w:rsidR="00C5497E">
        <w:rPr>
          <w:rFonts w:ascii="Times New Roman" w:hAnsi="Times New Roman"/>
          <w:sz w:val="24"/>
          <w:szCs w:val="24"/>
        </w:rPr>
        <w:fldChar w:fldCharType="separate"/>
      </w:r>
      <w:r w:rsidR="00C5497E" w:rsidRPr="00C5497E">
        <w:rPr>
          <w:rFonts w:ascii="Times New Roman" w:hAnsi="Times New Roman" w:cs="Times New Roman"/>
          <w:sz w:val="24"/>
        </w:rPr>
        <w:t>(SOUTO, 2013, p. 26)</w:t>
      </w:r>
      <w:r w:rsidR="00C5497E">
        <w:rPr>
          <w:rFonts w:ascii="Times New Roman" w:hAnsi="Times New Roman"/>
          <w:sz w:val="24"/>
          <w:szCs w:val="24"/>
        </w:rPr>
        <w:fldChar w:fldCharType="end"/>
      </w:r>
      <w:r w:rsidR="00C5497E">
        <w:rPr>
          <w:rFonts w:ascii="Times New Roman" w:hAnsi="Times New Roman"/>
          <w:sz w:val="24"/>
          <w:szCs w:val="24"/>
        </w:rPr>
        <w:t>.</w:t>
      </w:r>
    </w:p>
    <w:p w14:paraId="579C3051" w14:textId="4A693EF0" w:rsidR="00C71576" w:rsidRDefault="00C71576" w:rsidP="00292032">
      <w:pPr>
        <w:spacing w:after="0" w:line="360" w:lineRule="auto"/>
        <w:ind w:firstLine="709"/>
        <w:jc w:val="both"/>
        <w:rPr>
          <w:rFonts w:ascii="Times New Roman" w:hAnsi="Times New Roman"/>
          <w:sz w:val="24"/>
          <w:szCs w:val="24"/>
        </w:rPr>
      </w:pPr>
      <w:r>
        <w:rPr>
          <w:rFonts w:ascii="Times New Roman" w:hAnsi="Times New Roman"/>
          <w:sz w:val="24"/>
          <w:szCs w:val="24"/>
        </w:rPr>
        <w:t xml:space="preserve">Ponte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{"citationID":"XiSbQEHd","properties":{"formattedCitation":"(2014, p. 353)","plainCitation":"(2014, p. 353)"},"citationItems":[{"id":1126,"uris":["http://zotero.org/groups/260918/items/GR2DBXGH"],"uri":["http://zotero.org/groups/260918/items/GR2DBXGH"],"itemData":{"id":1126,"type":"chapter","title":"Formação do professor de Matemática: perspetivas atuais","container-title":"Práticas Profissionais dos Professores de Matemática","page":"343-360","edition":"1","author":[{"family":"Ponte","given":"J. P."}],"editor":[{"family":"Ponte","given":"J. P."}],"issued":{"date-parts":[["2014"]]}},"locator":"353","label":"page","suppress-author":true}],"schema":"https://github.com/citation-style-language/schema/raw/master/csl-citation.json"} </w:instrText>
      </w:r>
      <w:r>
        <w:rPr>
          <w:rFonts w:ascii="Times New Roman" w:hAnsi="Times New Roman"/>
          <w:sz w:val="24"/>
          <w:szCs w:val="24"/>
        </w:rPr>
        <w:fldChar w:fldCharType="separate"/>
      </w:r>
      <w:r w:rsidR="006A38A3">
        <w:rPr>
          <w:rFonts w:ascii="Times New Roman" w:hAnsi="Times New Roman" w:cs="Times New Roman"/>
          <w:sz w:val="24"/>
        </w:rPr>
        <w:t>(2014</w:t>
      </w:r>
      <w:r w:rsidRPr="00C71576">
        <w:rPr>
          <w:rFonts w:ascii="Times New Roman" w:hAnsi="Times New Roman" w:cs="Times New Roman"/>
          <w:sz w:val="24"/>
        </w:rPr>
        <w:t>)</w:t>
      </w:r>
      <w:r>
        <w:rPr>
          <w:rFonts w:ascii="Times New Roman" w:hAnsi="Times New Roman"/>
          <w:sz w:val="24"/>
          <w:szCs w:val="24"/>
        </w:rPr>
        <w:fldChar w:fldCharType="end"/>
      </w:r>
      <w:r>
        <w:rPr>
          <w:rFonts w:ascii="Times New Roman" w:hAnsi="Times New Roman"/>
          <w:sz w:val="24"/>
          <w:szCs w:val="24"/>
        </w:rPr>
        <w:t xml:space="preserve"> considera que tanto a formação inicial quanto a continuada devem ser alicerçadas em termos de mudança na cultura profissional. Ou seja, ao invés de assumirem uma cultura de adaptação dentro do que lhes é imposto dentro da escola, “os professores devem ser encorajados a trocar experiências com outros colegas</w:t>
      </w:r>
      <w:r w:rsidR="00B465BA">
        <w:rPr>
          <w:rFonts w:ascii="Times New Roman" w:hAnsi="Times New Roman"/>
          <w:sz w:val="24"/>
          <w:szCs w:val="24"/>
        </w:rPr>
        <w:t xml:space="preserve"> e a envolver-se na realização de projetos coletivos, na participação e na transformação das condições do ensino-</w:t>
      </w:r>
      <w:r w:rsidR="00B465BA">
        <w:rPr>
          <w:rFonts w:ascii="Times New Roman" w:hAnsi="Times New Roman"/>
          <w:sz w:val="24"/>
          <w:szCs w:val="24"/>
        </w:rPr>
        <w:lastRenderedPageBreak/>
        <w:t>aprendizagem”</w:t>
      </w:r>
      <w:r w:rsidR="006A38A3">
        <w:rPr>
          <w:rFonts w:ascii="Times New Roman" w:hAnsi="Times New Roman"/>
          <w:sz w:val="24"/>
          <w:szCs w:val="24"/>
        </w:rPr>
        <w:t xml:space="preserve"> (PONTE, 2014, p. 353)</w:t>
      </w:r>
      <w:r w:rsidR="00B465BA">
        <w:rPr>
          <w:rFonts w:ascii="Times New Roman" w:hAnsi="Times New Roman"/>
          <w:sz w:val="24"/>
          <w:szCs w:val="24"/>
        </w:rPr>
        <w:t>.</w:t>
      </w:r>
      <w:r w:rsidR="00932AA3">
        <w:rPr>
          <w:rFonts w:ascii="Times New Roman" w:hAnsi="Times New Roman"/>
          <w:sz w:val="24"/>
          <w:szCs w:val="24"/>
        </w:rPr>
        <w:t xml:space="preserve"> Mas, se pensarmos no contexto brasileiro, mais especificamente no Estado de São Paulo, foco d</w:t>
      </w:r>
      <w:r w:rsidR="00824C83">
        <w:rPr>
          <w:rFonts w:ascii="Times New Roman" w:hAnsi="Times New Roman"/>
          <w:sz w:val="24"/>
          <w:szCs w:val="24"/>
        </w:rPr>
        <w:t>as</w:t>
      </w:r>
      <w:r w:rsidR="00932AA3">
        <w:rPr>
          <w:rFonts w:ascii="Times New Roman" w:hAnsi="Times New Roman"/>
          <w:sz w:val="24"/>
          <w:szCs w:val="24"/>
        </w:rPr>
        <w:t xml:space="preserve"> nossas pesquisas</w:t>
      </w:r>
      <w:r w:rsidR="00824C83">
        <w:rPr>
          <w:rFonts w:ascii="Times New Roman" w:hAnsi="Times New Roman"/>
          <w:sz w:val="24"/>
          <w:szCs w:val="24"/>
        </w:rPr>
        <w:t xml:space="preserve"> vinculadas ao projeto </w:t>
      </w:r>
      <w:r w:rsidR="00326170">
        <w:rPr>
          <w:rFonts w:ascii="Times New Roman" w:hAnsi="Times New Roman"/>
          <w:sz w:val="24"/>
          <w:szCs w:val="24"/>
        </w:rPr>
        <w:t>XXXXXXXX</w:t>
      </w:r>
      <w:r w:rsidR="00932AA3">
        <w:rPr>
          <w:rFonts w:ascii="Times New Roman" w:hAnsi="Times New Roman"/>
          <w:sz w:val="24"/>
          <w:szCs w:val="24"/>
        </w:rPr>
        <w:t>, os professores estão sendo encorajados a se engajar nessa transformação no que se refere a usar a</w:t>
      </w:r>
      <w:r w:rsidR="00DC5AA8">
        <w:rPr>
          <w:rFonts w:ascii="Times New Roman" w:hAnsi="Times New Roman"/>
          <w:sz w:val="24"/>
          <w:szCs w:val="24"/>
        </w:rPr>
        <w:t>s</w:t>
      </w:r>
      <w:r w:rsidR="00932AA3">
        <w:rPr>
          <w:rFonts w:ascii="Times New Roman" w:hAnsi="Times New Roman"/>
          <w:sz w:val="24"/>
          <w:szCs w:val="24"/>
        </w:rPr>
        <w:t xml:space="preserve"> TIC em suas aulas?</w:t>
      </w:r>
      <w:r w:rsidR="00E649A5">
        <w:rPr>
          <w:rFonts w:ascii="Times New Roman" w:hAnsi="Times New Roman"/>
          <w:sz w:val="24"/>
          <w:szCs w:val="24"/>
        </w:rPr>
        <w:t xml:space="preserve"> </w:t>
      </w:r>
    </w:p>
    <w:p w14:paraId="1DF66A45" w14:textId="661BA6E5" w:rsidR="00E649A5" w:rsidRDefault="00E649A5" w:rsidP="00292032">
      <w:pPr>
        <w:spacing w:after="0" w:line="360" w:lineRule="auto"/>
        <w:ind w:firstLine="709"/>
        <w:jc w:val="both"/>
        <w:rPr>
          <w:rFonts w:ascii="Times New Roman" w:hAnsi="Times New Roman"/>
          <w:sz w:val="24"/>
          <w:szCs w:val="24"/>
        </w:rPr>
      </w:pPr>
      <w:r>
        <w:rPr>
          <w:rFonts w:ascii="Times New Roman" w:hAnsi="Times New Roman"/>
          <w:sz w:val="24"/>
          <w:szCs w:val="24"/>
        </w:rPr>
        <w:t xml:space="preserve">As considerações trazidas por Borba e Penteado </w:t>
      </w:r>
      <w:r w:rsidR="001E7F86">
        <w:rPr>
          <w:rFonts w:ascii="Times New Roman" w:hAnsi="Times New Roman"/>
          <w:sz w:val="24"/>
          <w:szCs w:val="24"/>
        </w:rPr>
        <w:t xml:space="preserve">(2010) </w:t>
      </w:r>
      <w:r>
        <w:rPr>
          <w:rFonts w:ascii="Times New Roman" w:hAnsi="Times New Roman"/>
          <w:sz w:val="24"/>
          <w:szCs w:val="24"/>
        </w:rPr>
        <w:t xml:space="preserve">que </w:t>
      </w:r>
      <w:r w:rsidR="00D6037C">
        <w:rPr>
          <w:rFonts w:ascii="Times New Roman" w:hAnsi="Times New Roman"/>
          <w:sz w:val="24"/>
          <w:szCs w:val="24"/>
        </w:rPr>
        <w:t>discorrem</w:t>
      </w:r>
      <w:r>
        <w:rPr>
          <w:rFonts w:ascii="Times New Roman" w:hAnsi="Times New Roman"/>
          <w:sz w:val="24"/>
          <w:szCs w:val="24"/>
        </w:rPr>
        <w:t xml:space="preserve"> a esse respeito</w:t>
      </w:r>
      <w:r w:rsidR="00824C83">
        <w:rPr>
          <w:rFonts w:ascii="Times New Roman" w:hAnsi="Times New Roman"/>
          <w:sz w:val="24"/>
          <w:szCs w:val="24"/>
        </w:rPr>
        <w:t>,</w:t>
      </w:r>
      <w:r>
        <w:rPr>
          <w:rFonts w:ascii="Times New Roman" w:hAnsi="Times New Roman"/>
          <w:sz w:val="24"/>
          <w:szCs w:val="24"/>
        </w:rPr>
        <w:t xml:space="preserve"> se embasam em um contexto investigado há mais de uma década atrás, uma vez que a primeira edição dessa obra é do ano de 2001. Para eles, “se o professor não tiver espaço para refletir sobre as mudanças que acarretam a presença da informática </w:t>
      </w:r>
      <w:r w:rsidR="000923B0">
        <w:rPr>
          <w:rFonts w:ascii="Times New Roman" w:hAnsi="Times New Roman"/>
          <w:sz w:val="24"/>
          <w:szCs w:val="24"/>
        </w:rPr>
        <w:t>[...]</w:t>
      </w:r>
      <w:r>
        <w:rPr>
          <w:rFonts w:ascii="Times New Roman" w:hAnsi="Times New Roman"/>
          <w:sz w:val="24"/>
          <w:szCs w:val="24"/>
        </w:rPr>
        <w:t>, eles tenderão a não utilizar essas mídias, ou a utilizá-las de maneira superficial”</w:t>
      </w:r>
      <w:r w:rsidR="001E7F86">
        <w:rPr>
          <w:rFonts w:ascii="Times New Roman" w:hAnsi="Times New Roman"/>
          <w:sz w:val="24"/>
          <w:szCs w:val="24"/>
        </w:rPr>
        <w:t xml:space="preserve"> (BORBA; PENTEADO, 2010, p. 88-89)</w:t>
      </w:r>
      <w:r w:rsidR="00CB5769">
        <w:rPr>
          <w:rFonts w:ascii="Times New Roman" w:hAnsi="Times New Roman"/>
          <w:sz w:val="24"/>
          <w:szCs w:val="24"/>
        </w:rPr>
        <w:t xml:space="preserve">. Diante disso, eles argumentam que para </w:t>
      </w:r>
      <w:r w:rsidR="000923B0">
        <w:rPr>
          <w:rFonts w:ascii="Times New Roman" w:hAnsi="Times New Roman"/>
          <w:sz w:val="24"/>
          <w:szCs w:val="24"/>
        </w:rPr>
        <w:t>lidar com as</w:t>
      </w:r>
      <w:r w:rsidR="00CB5769">
        <w:rPr>
          <w:rFonts w:ascii="Times New Roman" w:hAnsi="Times New Roman"/>
          <w:sz w:val="24"/>
          <w:szCs w:val="24"/>
        </w:rPr>
        <w:t xml:space="preserve"> incertezas trazidas por essas mudanças é necessário um amplo trabalho de reflexão coletiva. </w:t>
      </w:r>
    </w:p>
    <w:p w14:paraId="1157A08D" w14:textId="6B20B637" w:rsidR="00B81DB5" w:rsidRDefault="00BE31D0" w:rsidP="00292032">
      <w:pPr>
        <w:spacing w:after="0" w:line="360" w:lineRule="auto"/>
        <w:ind w:firstLine="709"/>
        <w:jc w:val="both"/>
        <w:rPr>
          <w:rFonts w:ascii="Times New Roman" w:hAnsi="Times New Roman"/>
          <w:sz w:val="24"/>
          <w:szCs w:val="24"/>
        </w:rPr>
      </w:pPr>
      <w:r>
        <w:rPr>
          <w:rFonts w:ascii="Times New Roman" w:hAnsi="Times New Roman"/>
          <w:sz w:val="24"/>
          <w:szCs w:val="24"/>
        </w:rPr>
        <w:t xml:space="preserve">Mas e atualmente, há na escola </w:t>
      </w:r>
      <w:r w:rsidR="00ED2147">
        <w:rPr>
          <w:rFonts w:ascii="Times New Roman" w:hAnsi="Times New Roman"/>
          <w:sz w:val="24"/>
          <w:szCs w:val="24"/>
        </w:rPr>
        <w:t xml:space="preserve">ou em outros </w:t>
      </w:r>
      <w:r w:rsidR="004C231C">
        <w:rPr>
          <w:rFonts w:ascii="Times New Roman" w:hAnsi="Times New Roman"/>
          <w:sz w:val="24"/>
          <w:szCs w:val="24"/>
        </w:rPr>
        <w:t>contextos</w:t>
      </w:r>
      <w:r w:rsidR="00ED2147">
        <w:rPr>
          <w:rFonts w:ascii="Times New Roman" w:hAnsi="Times New Roman"/>
          <w:sz w:val="24"/>
          <w:szCs w:val="24"/>
        </w:rPr>
        <w:t xml:space="preserve"> de formação </w:t>
      </w:r>
      <w:r>
        <w:rPr>
          <w:rFonts w:ascii="Times New Roman" w:hAnsi="Times New Roman"/>
          <w:sz w:val="24"/>
          <w:szCs w:val="24"/>
        </w:rPr>
        <w:t>esse espaço para reflexão coletiva acerca do uso das TIC na</w:t>
      </w:r>
      <w:r w:rsidR="0050360D">
        <w:rPr>
          <w:rFonts w:ascii="Times New Roman" w:hAnsi="Times New Roman"/>
          <w:sz w:val="24"/>
          <w:szCs w:val="24"/>
        </w:rPr>
        <w:t>s</w:t>
      </w:r>
      <w:r>
        <w:rPr>
          <w:rFonts w:ascii="Times New Roman" w:hAnsi="Times New Roman"/>
          <w:sz w:val="24"/>
          <w:szCs w:val="24"/>
        </w:rPr>
        <w:t xml:space="preserve"> aulas de Matemática</w:t>
      </w:r>
      <w:r w:rsidR="0050360D">
        <w:rPr>
          <w:rFonts w:ascii="Times New Roman" w:hAnsi="Times New Roman"/>
          <w:sz w:val="24"/>
          <w:szCs w:val="24"/>
        </w:rPr>
        <w:t>?</w:t>
      </w:r>
      <w:r w:rsidR="00ED2147">
        <w:rPr>
          <w:rFonts w:ascii="Times New Roman" w:hAnsi="Times New Roman"/>
          <w:sz w:val="24"/>
          <w:szCs w:val="24"/>
        </w:rPr>
        <w:t xml:space="preserve"> A escola </w:t>
      </w:r>
      <w:r w:rsidR="00703B45">
        <w:rPr>
          <w:rFonts w:ascii="Times New Roman" w:hAnsi="Times New Roman"/>
          <w:sz w:val="24"/>
          <w:szCs w:val="24"/>
        </w:rPr>
        <w:t>apoia</w:t>
      </w:r>
      <w:r w:rsidR="00ED2147">
        <w:rPr>
          <w:rFonts w:ascii="Times New Roman" w:hAnsi="Times New Roman"/>
          <w:sz w:val="24"/>
          <w:szCs w:val="24"/>
        </w:rPr>
        <w:t xml:space="preserve"> o professor a lidar com essas mudanças? Possui uma infraestrutura que viabiliza</w:t>
      </w:r>
      <w:r w:rsidR="00824C83">
        <w:rPr>
          <w:rFonts w:ascii="Times New Roman" w:hAnsi="Times New Roman"/>
          <w:sz w:val="24"/>
          <w:szCs w:val="24"/>
        </w:rPr>
        <w:t xml:space="preserve"> e incentiva </w:t>
      </w:r>
      <w:r w:rsidR="00ED2147">
        <w:rPr>
          <w:rFonts w:ascii="Times New Roman" w:hAnsi="Times New Roman"/>
          <w:sz w:val="24"/>
          <w:szCs w:val="24"/>
        </w:rPr>
        <w:t xml:space="preserve">a utilização das salas de informática? Essas e outras questões são discutidas em resultados de trabalhos dentro do “mosaico de pesquisas” do projeto </w:t>
      </w:r>
      <w:r w:rsidR="00D6037C">
        <w:rPr>
          <w:rFonts w:ascii="Times New Roman" w:hAnsi="Times New Roman"/>
          <w:sz w:val="24"/>
          <w:szCs w:val="24"/>
        </w:rPr>
        <w:t>XXXXXXXXX</w:t>
      </w:r>
      <w:r w:rsidR="00ED2147">
        <w:rPr>
          <w:rFonts w:ascii="Times New Roman" w:hAnsi="Times New Roman"/>
          <w:sz w:val="24"/>
          <w:szCs w:val="24"/>
        </w:rPr>
        <w:t>, os quais pontuamos a seguir.</w:t>
      </w:r>
    </w:p>
    <w:p w14:paraId="69B6FFA3" w14:textId="77777777" w:rsidR="00321024" w:rsidRDefault="00321024" w:rsidP="00292032">
      <w:pPr>
        <w:spacing w:after="0" w:line="360" w:lineRule="auto"/>
        <w:ind w:firstLine="709"/>
        <w:jc w:val="both"/>
        <w:rPr>
          <w:rFonts w:ascii="Times New Roman" w:hAnsi="Times New Roman"/>
          <w:sz w:val="24"/>
          <w:szCs w:val="24"/>
        </w:rPr>
      </w:pPr>
    </w:p>
    <w:p w14:paraId="2C79F5D2" w14:textId="216BFE1B" w:rsidR="00321024" w:rsidRDefault="00321024" w:rsidP="00321024">
      <w:pPr>
        <w:spacing w:after="0" w:line="360" w:lineRule="auto"/>
        <w:jc w:val="both"/>
        <w:rPr>
          <w:rFonts w:ascii="Times New Roman" w:hAnsi="Times New Roman"/>
          <w:b/>
          <w:sz w:val="24"/>
          <w:szCs w:val="24"/>
        </w:rPr>
      </w:pPr>
      <w:r>
        <w:rPr>
          <w:rFonts w:ascii="Times New Roman" w:hAnsi="Times New Roman"/>
          <w:b/>
          <w:sz w:val="24"/>
          <w:szCs w:val="24"/>
        </w:rPr>
        <w:t xml:space="preserve">3 Resultados do “mosaico de pesquisas” do projeto </w:t>
      </w:r>
      <w:r w:rsidR="00D6037C">
        <w:rPr>
          <w:rFonts w:ascii="Times New Roman" w:hAnsi="Times New Roman"/>
          <w:b/>
          <w:sz w:val="24"/>
          <w:szCs w:val="24"/>
        </w:rPr>
        <w:t>XXXXXXX</w:t>
      </w:r>
    </w:p>
    <w:p w14:paraId="5DD83874" w14:textId="37D20F20" w:rsidR="00D5639C" w:rsidRDefault="000F6230" w:rsidP="00D5639C">
      <w:pPr>
        <w:spacing w:after="0" w:line="360" w:lineRule="auto"/>
        <w:ind w:firstLine="709"/>
        <w:jc w:val="both"/>
        <w:rPr>
          <w:rFonts w:ascii="Times New Roman" w:hAnsi="Times New Roman"/>
          <w:sz w:val="24"/>
          <w:szCs w:val="24"/>
        </w:rPr>
      </w:pPr>
      <w:r>
        <w:rPr>
          <w:rFonts w:ascii="Times New Roman" w:hAnsi="Times New Roman"/>
          <w:sz w:val="24"/>
          <w:szCs w:val="24"/>
        </w:rPr>
        <w:t xml:space="preserve">As pesquisas de mestrado, doutorado e iniciação científica do projeto </w:t>
      </w:r>
      <w:r w:rsidR="00AB44EB">
        <w:rPr>
          <w:rFonts w:ascii="Times New Roman" w:hAnsi="Times New Roman"/>
          <w:sz w:val="24"/>
          <w:szCs w:val="24"/>
        </w:rPr>
        <w:t>XXXXXXXX</w:t>
      </w:r>
      <w:r>
        <w:rPr>
          <w:rFonts w:ascii="Times New Roman" w:hAnsi="Times New Roman"/>
          <w:sz w:val="24"/>
          <w:szCs w:val="24"/>
        </w:rPr>
        <w:t xml:space="preserve"> seguem uma abordagem metodol</w:t>
      </w:r>
      <w:r w:rsidR="005F29BD">
        <w:rPr>
          <w:rFonts w:ascii="Times New Roman" w:hAnsi="Times New Roman"/>
          <w:sz w:val="24"/>
          <w:szCs w:val="24"/>
        </w:rPr>
        <w:t xml:space="preserve">ógica qualitativa. </w:t>
      </w:r>
      <w:r w:rsidR="00487C2D">
        <w:rPr>
          <w:rFonts w:ascii="Times New Roman" w:hAnsi="Times New Roman"/>
          <w:sz w:val="24"/>
          <w:szCs w:val="24"/>
        </w:rPr>
        <w:t xml:space="preserve">Em tal abordagem “há sempre uma interrogação posta (ou pergunta ou problema), há rigor e sistematicidade na condução da busca e, o mais importante, há um fio condutor tecido pelo raciocínio articulador do </w:t>
      </w:r>
      <w:r w:rsidR="00680689">
        <w:rPr>
          <w:rFonts w:ascii="Times New Roman" w:hAnsi="Times New Roman"/>
          <w:sz w:val="24"/>
          <w:szCs w:val="24"/>
        </w:rPr>
        <w:t xml:space="preserve">autor” </w:t>
      </w:r>
      <w:r w:rsidR="00680689">
        <w:rPr>
          <w:rFonts w:ascii="Times New Roman" w:hAnsi="Times New Roman"/>
          <w:sz w:val="24"/>
          <w:szCs w:val="24"/>
        </w:rPr>
        <w:fldChar w:fldCharType="begin"/>
      </w:r>
      <w:r w:rsidR="00680689">
        <w:rPr>
          <w:rFonts w:ascii="Times New Roman" w:hAnsi="Times New Roman"/>
          <w:sz w:val="24"/>
          <w:szCs w:val="24"/>
        </w:rPr>
        <w:instrText xml:space="preserve"> ADDIN ZOTERO_ITEM CSL_CITATION {"citationID":"1hfak5ktc7","properties":{"formattedCitation":"(BICUDO, 1993, p. 21)","plainCitation":"(BICUDO, 1993, p. 21)"},"citationItems":[{"id":1093,"uris":["http://zotero.org/users/1897172/items/JVWHVT36"],"uri":["http://zotero.org/users/1897172/items/JVWHVT36"],"itemData":{"id":1093,"type":"article-magazine","title":"Pesquisa em Educação Matemática","container-title":"Pro-Posições","page":"18-23","volume":"4","author":[{"family":"Bicudo","given":"M. A. V."}],"issued":{"date-parts":[["1993"]]}},"locator":"21","label":"page"}],"schema":"https://github.com/citation-style-language/schema/raw/master/csl-citation.json"} </w:instrText>
      </w:r>
      <w:r w:rsidR="00680689">
        <w:rPr>
          <w:rFonts w:ascii="Times New Roman" w:hAnsi="Times New Roman"/>
          <w:sz w:val="24"/>
          <w:szCs w:val="24"/>
        </w:rPr>
        <w:fldChar w:fldCharType="separate"/>
      </w:r>
      <w:r w:rsidR="00680689" w:rsidRPr="00680689">
        <w:rPr>
          <w:rFonts w:ascii="Times New Roman" w:hAnsi="Times New Roman" w:cs="Times New Roman"/>
          <w:sz w:val="24"/>
        </w:rPr>
        <w:t>(BICUDO, 1993, p. 21)</w:t>
      </w:r>
      <w:r w:rsidR="00680689">
        <w:rPr>
          <w:rFonts w:ascii="Times New Roman" w:hAnsi="Times New Roman"/>
          <w:sz w:val="24"/>
          <w:szCs w:val="24"/>
        </w:rPr>
        <w:fldChar w:fldCharType="end"/>
      </w:r>
      <w:r w:rsidR="008F6B52">
        <w:rPr>
          <w:rFonts w:ascii="Times New Roman" w:hAnsi="Times New Roman"/>
          <w:sz w:val="24"/>
          <w:szCs w:val="24"/>
        </w:rPr>
        <w:t xml:space="preserve">. Assim, cada uma das pesquisas discorre acerca de uma pergunta diretriz, fruto da inquietação do respectivo pesquisador, abordando de um jeito particular o uso das TIC nas aulas de Matemática no Estado de São Paulo, contexto onde o projeto </w:t>
      </w:r>
      <w:r w:rsidR="00F95DA4">
        <w:rPr>
          <w:rFonts w:ascii="Times New Roman" w:hAnsi="Times New Roman"/>
          <w:sz w:val="24"/>
          <w:szCs w:val="24"/>
        </w:rPr>
        <w:t>XXXXXX</w:t>
      </w:r>
      <w:r w:rsidR="008F6B52">
        <w:rPr>
          <w:rFonts w:ascii="Times New Roman" w:hAnsi="Times New Roman"/>
          <w:sz w:val="24"/>
          <w:szCs w:val="24"/>
        </w:rPr>
        <w:t xml:space="preserve"> está inserido. O que as diferencia é o fio condutor tecido </w:t>
      </w:r>
      <w:r w:rsidR="00072CCE">
        <w:rPr>
          <w:rFonts w:ascii="Times New Roman" w:hAnsi="Times New Roman"/>
          <w:sz w:val="24"/>
          <w:szCs w:val="24"/>
        </w:rPr>
        <w:t>dentro de cada pesquisa</w:t>
      </w:r>
      <w:r w:rsidR="008F6B52">
        <w:rPr>
          <w:rFonts w:ascii="Times New Roman" w:hAnsi="Times New Roman"/>
          <w:sz w:val="24"/>
          <w:szCs w:val="24"/>
        </w:rPr>
        <w:t xml:space="preserve">, pois mesmo com um tema convergente, os aportes teóricos </w:t>
      </w:r>
      <w:r w:rsidR="00DA385B">
        <w:rPr>
          <w:rFonts w:ascii="Times New Roman" w:hAnsi="Times New Roman"/>
          <w:sz w:val="24"/>
          <w:szCs w:val="24"/>
        </w:rPr>
        <w:t xml:space="preserve">e os cenários de pesquisa </w:t>
      </w:r>
      <w:r w:rsidR="008F6B52">
        <w:rPr>
          <w:rFonts w:ascii="Times New Roman" w:hAnsi="Times New Roman"/>
          <w:sz w:val="24"/>
          <w:szCs w:val="24"/>
        </w:rPr>
        <w:t xml:space="preserve">são distintos, bem como o raciocínio </w:t>
      </w:r>
      <w:r w:rsidR="00254A60">
        <w:rPr>
          <w:rFonts w:ascii="Times New Roman" w:hAnsi="Times New Roman"/>
          <w:sz w:val="24"/>
          <w:szCs w:val="24"/>
        </w:rPr>
        <w:t>articulador de cada pesquisador</w:t>
      </w:r>
      <w:r w:rsidR="00351D44">
        <w:rPr>
          <w:rFonts w:ascii="Times New Roman" w:hAnsi="Times New Roman"/>
          <w:sz w:val="24"/>
          <w:szCs w:val="24"/>
        </w:rPr>
        <w:t xml:space="preserve"> colaborador</w:t>
      </w:r>
      <w:r w:rsidR="00254A60">
        <w:rPr>
          <w:rFonts w:ascii="Times New Roman" w:hAnsi="Times New Roman"/>
          <w:sz w:val="24"/>
          <w:szCs w:val="24"/>
        </w:rPr>
        <w:t>, que carrega em si sua própria subjetividade.</w:t>
      </w:r>
    </w:p>
    <w:p w14:paraId="4AFA98B3" w14:textId="4ED4514E" w:rsidR="00D5639C" w:rsidRDefault="00EE0A7E" w:rsidP="00D5639C">
      <w:pPr>
        <w:spacing w:after="0" w:line="360" w:lineRule="auto"/>
        <w:ind w:firstLine="709"/>
        <w:jc w:val="both"/>
        <w:rPr>
          <w:rFonts w:ascii="Times New Roman" w:hAnsi="Times New Roman"/>
          <w:sz w:val="24"/>
          <w:szCs w:val="24"/>
        </w:rPr>
      </w:pPr>
      <w:r>
        <w:rPr>
          <w:rFonts w:ascii="Times New Roman" w:hAnsi="Times New Roman"/>
          <w:sz w:val="24"/>
          <w:szCs w:val="24"/>
        </w:rPr>
        <w:t xml:space="preserve">Por exemplo, </w:t>
      </w:r>
      <w:r w:rsidR="005E41CE">
        <w:rPr>
          <w:rFonts w:ascii="Times New Roman" w:hAnsi="Times New Roman"/>
          <w:sz w:val="24"/>
          <w:szCs w:val="24"/>
        </w:rPr>
        <w:t xml:space="preserve">XXXXXXXXXXX (2014) </w:t>
      </w:r>
      <w:r w:rsidR="00D5639C">
        <w:rPr>
          <w:rFonts w:ascii="Times New Roman" w:hAnsi="Times New Roman"/>
          <w:sz w:val="24"/>
          <w:szCs w:val="24"/>
        </w:rPr>
        <w:t xml:space="preserve">investigaram a região de </w:t>
      </w:r>
      <w:r w:rsidR="00EB0B06">
        <w:rPr>
          <w:rFonts w:ascii="Times New Roman" w:hAnsi="Times New Roman"/>
          <w:sz w:val="24"/>
          <w:szCs w:val="24"/>
        </w:rPr>
        <w:t>Presidente Prudente.</w:t>
      </w:r>
      <w:r w:rsidR="00223BED">
        <w:rPr>
          <w:rFonts w:ascii="Times New Roman" w:hAnsi="Times New Roman"/>
          <w:sz w:val="24"/>
          <w:szCs w:val="24"/>
        </w:rPr>
        <w:t xml:space="preserve"> O foco da pesquisa deles foi avaliar as condições físicas dos laboratórios de informática das e</w:t>
      </w:r>
      <w:r w:rsidR="00302CF9">
        <w:rPr>
          <w:rFonts w:ascii="Times New Roman" w:hAnsi="Times New Roman"/>
          <w:sz w:val="24"/>
          <w:szCs w:val="24"/>
        </w:rPr>
        <w:t>scolas estaduais paulistas daquela</w:t>
      </w:r>
      <w:r w:rsidR="00223BED">
        <w:rPr>
          <w:rFonts w:ascii="Times New Roman" w:hAnsi="Times New Roman"/>
          <w:sz w:val="24"/>
          <w:szCs w:val="24"/>
        </w:rPr>
        <w:t xml:space="preserve"> região. </w:t>
      </w:r>
      <w:r w:rsidR="00055709">
        <w:rPr>
          <w:rFonts w:ascii="Times New Roman" w:hAnsi="Times New Roman"/>
          <w:sz w:val="24"/>
          <w:szCs w:val="24"/>
        </w:rPr>
        <w:t>Eles evidenciaram que</w:t>
      </w:r>
      <w:r w:rsidR="00302CF9">
        <w:rPr>
          <w:rFonts w:ascii="Times New Roman" w:hAnsi="Times New Roman"/>
          <w:sz w:val="24"/>
          <w:szCs w:val="24"/>
        </w:rPr>
        <w:t xml:space="preserve"> </w:t>
      </w:r>
      <w:r w:rsidR="00055709">
        <w:rPr>
          <w:rFonts w:ascii="Times New Roman" w:hAnsi="Times New Roman"/>
          <w:sz w:val="24"/>
          <w:szCs w:val="24"/>
        </w:rPr>
        <w:t>há falta de manutenç</w:t>
      </w:r>
      <w:r w:rsidR="00817ECE">
        <w:rPr>
          <w:rFonts w:ascii="Times New Roman" w:hAnsi="Times New Roman"/>
          <w:sz w:val="24"/>
          <w:szCs w:val="24"/>
        </w:rPr>
        <w:t>ão</w:t>
      </w:r>
      <w:r w:rsidR="00302CF9">
        <w:rPr>
          <w:rFonts w:ascii="Times New Roman" w:hAnsi="Times New Roman"/>
          <w:sz w:val="24"/>
          <w:szCs w:val="24"/>
        </w:rPr>
        <w:t>, na maior parte</w:t>
      </w:r>
      <w:r w:rsidR="00817ECE">
        <w:rPr>
          <w:rFonts w:ascii="Times New Roman" w:hAnsi="Times New Roman"/>
          <w:sz w:val="24"/>
          <w:szCs w:val="24"/>
        </w:rPr>
        <w:t xml:space="preserve"> </w:t>
      </w:r>
      <w:r w:rsidR="00302CF9">
        <w:rPr>
          <w:rFonts w:ascii="Times New Roman" w:hAnsi="Times New Roman"/>
          <w:sz w:val="24"/>
          <w:szCs w:val="24"/>
        </w:rPr>
        <w:t>dos laboratórios visitados</w:t>
      </w:r>
      <w:r w:rsidR="00817ECE">
        <w:rPr>
          <w:rFonts w:ascii="Times New Roman" w:hAnsi="Times New Roman"/>
          <w:sz w:val="24"/>
          <w:szCs w:val="24"/>
        </w:rPr>
        <w:t xml:space="preserve">, e ressaltam a necessidade de que sejam </w:t>
      </w:r>
      <w:r w:rsidR="00817ECE">
        <w:rPr>
          <w:rFonts w:ascii="Times New Roman" w:hAnsi="Times New Roman"/>
          <w:sz w:val="24"/>
          <w:szCs w:val="24"/>
        </w:rPr>
        <w:lastRenderedPageBreak/>
        <w:t xml:space="preserve">disponibilizados mais recursos para o ensino, como internet mais rápida, lousas digitais e projetores, </w:t>
      </w:r>
      <w:r w:rsidR="00FB6F24">
        <w:rPr>
          <w:rFonts w:ascii="Times New Roman" w:hAnsi="Times New Roman"/>
          <w:sz w:val="24"/>
          <w:szCs w:val="24"/>
        </w:rPr>
        <w:t>etc</w:t>
      </w:r>
      <w:r w:rsidR="00817ECE">
        <w:rPr>
          <w:rFonts w:ascii="Times New Roman" w:hAnsi="Times New Roman"/>
          <w:sz w:val="24"/>
          <w:szCs w:val="24"/>
        </w:rPr>
        <w:t>.</w:t>
      </w:r>
      <w:r w:rsidR="006774E2">
        <w:rPr>
          <w:rFonts w:ascii="Times New Roman" w:hAnsi="Times New Roman"/>
          <w:sz w:val="24"/>
          <w:szCs w:val="24"/>
        </w:rPr>
        <w:t xml:space="preserve"> Eles concluem argumentando que “é preciso um trabalho eficaz e mais colaboração</w:t>
      </w:r>
      <w:r w:rsidR="00F9512A">
        <w:rPr>
          <w:rFonts w:ascii="Times New Roman" w:hAnsi="Times New Roman"/>
          <w:sz w:val="24"/>
          <w:szCs w:val="24"/>
        </w:rPr>
        <w:t xml:space="preserve"> de técnicos para assistências, buscando o melhor aproveitamento dos laboratórios de informática para o </w:t>
      </w:r>
      <w:r w:rsidR="00D30F0B">
        <w:rPr>
          <w:rFonts w:ascii="Times New Roman" w:hAnsi="Times New Roman"/>
          <w:sz w:val="24"/>
          <w:szCs w:val="24"/>
        </w:rPr>
        <w:t>ensino” (</w:t>
      </w:r>
      <w:r w:rsidR="005E41CE">
        <w:rPr>
          <w:rFonts w:ascii="Times New Roman" w:hAnsi="Times New Roman"/>
          <w:sz w:val="24"/>
          <w:szCs w:val="24"/>
        </w:rPr>
        <w:t>XXXXXXXXX, 2014)</w:t>
      </w:r>
      <w:r w:rsidR="00E953E6">
        <w:rPr>
          <w:rFonts w:ascii="Times New Roman" w:hAnsi="Times New Roman"/>
          <w:sz w:val="24"/>
          <w:szCs w:val="24"/>
        </w:rPr>
        <w:t>.</w:t>
      </w:r>
      <w:r w:rsidR="00B6575C">
        <w:rPr>
          <w:rFonts w:ascii="Times New Roman" w:hAnsi="Times New Roman"/>
          <w:sz w:val="24"/>
          <w:szCs w:val="24"/>
        </w:rPr>
        <w:t xml:space="preserve"> Por outro lado, eles evidenciaram também casos onde há escolas com laboratórios bem equipados, porém os professores não os utilizam com seus alunos.</w:t>
      </w:r>
    </w:p>
    <w:p w14:paraId="0AC0EDB6" w14:textId="77ACD720" w:rsidR="00C836F0" w:rsidRDefault="00D30F0B" w:rsidP="00D5639C">
      <w:pPr>
        <w:spacing w:after="0" w:line="360" w:lineRule="auto"/>
        <w:ind w:firstLine="709"/>
        <w:jc w:val="both"/>
        <w:rPr>
          <w:rFonts w:ascii="Times New Roman" w:hAnsi="Times New Roman"/>
          <w:sz w:val="24"/>
          <w:szCs w:val="24"/>
        </w:rPr>
      </w:pPr>
      <w:r>
        <w:rPr>
          <w:rFonts w:ascii="Times New Roman" w:hAnsi="Times New Roman"/>
          <w:sz w:val="24"/>
          <w:szCs w:val="24"/>
        </w:rPr>
        <w:t>XXXXXXX (2014)</w:t>
      </w:r>
      <w:r w:rsidR="00C836F0">
        <w:rPr>
          <w:rFonts w:ascii="Times New Roman" w:hAnsi="Times New Roman"/>
          <w:sz w:val="24"/>
          <w:szCs w:val="24"/>
        </w:rPr>
        <w:t>, assumindo uma postura fenomenológica, investigaram as condições dos laboratórios de informática das escolas vinculadas à Diretoria de Ensino de Guaratinguetá, com o propósito de compreender como os computadores estavam sendo utilizados por alu</w:t>
      </w:r>
      <w:r w:rsidR="00275BCF">
        <w:rPr>
          <w:rFonts w:ascii="Times New Roman" w:hAnsi="Times New Roman"/>
          <w:sz w:val="24"/>
          <w:szCs w:val="24"/>
        </w:rPr>
        <w:t>nos e por</w:t>
      </w:r>
      <w:r w:rsidR="00C836F0">
        <w:rPr>
          <w:rFonts w:ascii="Times New Roman" w:hAnsi="Times New Roman"/>
          <w:sz w:val="24"/>
          <w:szCs w:val="24"/>
        </w:rPr>
        <w:t xml:space="preserve"> professores de Matemática.</w:t>
      </w:r>
      <w:r w:rsidR="00CA61F8">
        <w:rPr>
          <w:rFonts w:ascii="Times New Roman" w:hAnsi="Times New Roman"/>
          <w:sz w:val="24"/>
          <w:szCs w:val="24"/>
        </w:rPr>
        <w:t xml:space="preserve"> As pesquisadoras argumentam que, embora o Programa Acessa Escola</w:t>
      </w:r>
      <w:r w:rsidR="008C6092">
        <w:rPr>
          <w:rFonts w:ascii="Times New Roman" w:hAnsi="Times New Roman"/>
          <w:sz w:val="24"/>
          <w:szCs w:val="24"/>
        </w:rPr>
        <w:t xml:space="preserve"> tenha o propósito de propiciar a inclusão digital, e promover o fortalecimento de uma rede de professores, “a falta de manutenção nos laboratórios e de preparo de recursos humanos, tem feito com que poucas metas sejam atingidas” </w:t>
      </w:r>
      <w:r>
        <w:rPr>
          <w:rFonts w:ascii="Times New Roman" w:hAnsi="Times New Roman"/>
          <w:sz w:val="24"/>
          <w:szCs w:val="24"/>
        </w:rPr>
        <w:t>(XXXXXXXXX, 2014).</w:t>
      </w:r>
      <w:r w:rsidR="00ED3A6E">
        <w:rPr>
          <w:rFonts w:ascii="Times New Roman" w:hAnsi="Times New Roman"/>
          <w:sz w:val="24"/>
          <w:szCs w:val="24"/>
        </w:rPr>
        <w:t xml:space="preserve"> Entretanto, elas constatam que nessa região de inquérito o programa atende ao objetivo de inclusão digital na comunidade escolar</w:t>
      </w:r>
      <w:r w:rsidR="00065C83">
        <w:rPr>
          <w:rFonts w:ascii="Times New Roman" w:hAnsi="Times New Roman"/>
          <w:sz w:val="24"/>
          <w:szCs w:val="24"/>
        </w:rPr>
        <w:t>, sem fins educativos</w:t>
      </w:r>
      <w:r w:rsidR="00ED3A6E">
        <w:rPr>
          <w:rFonts w:ascii="Times New Roman" w:hAnsi="Times New Roman"/>
          <w:sz w:val="24"/>
          <w:szCs w:val="24"/>
        </w:rPr>
        <w:t>.</w:t>
      </w:r>
      <w:r w:rsidR="00A44A85">
        <w:rPr>
          <w:rFonts w:ascii="Times New Roman" w:hAnsi="Times New Roman"/>
          <w:sz w:val="24"/>
          <w:szCs w:val="24"/>
        </w:rPr>
        <w:t xml:space="preserve"> Ademais, as pesquisadoras apontam que a maioria dos professores entrevistados manifesta interesse em participar de cursos de formação continuada</w:t>
      </w:r>
      <w:r w:rsidR="00B72A6B">
        <w:rPr>
          <w:rFonts w:ascii="Times New Roman" w:hAnsi="Times New Roman"/>
          <w:sz w:val="24"/>
          <w:szCs w:val="24"/>
        </w:rPr>
        <w:t xml:space="preserve"> voltado para o uso das TIC</w:t>
      </w:r>
      <w:r w:rsidR="00A44A85">
        <w:rPr>
          <w:rFonts w:ascii="Times New Roman" w:hAnsi="Times New Roman"/>
          <w:sz w:val="24"/>
          <w:szCs w:val="24"/>
        </w:rPr>
        <w:t>.</w:t>
      </w:r>
    </w:p>
    <w:p w14:paraId="37E1EB06" w14:textId="1D1FBB17" w:rsidR="00301CE2" w:rsidRDefault="00A03F87" w:rsidP="00D5639C">
      <w:pPr>
        <w:spacing w:after="0" w:line="360" w:lineRule="auto"/>
        <w:ind w:firstLine="709"/>
        <w:jc w:val="both"/>
        <w:rPr>
          <w:rFonts w:ascii="Times New Roman" w:hAnsi="Times New Roman"/>
          <w:sz w:val="24"/>
          <w:szCs w:val="24"/>
        </w:rPr>
      </w:pPr>
      <w:r>
        <w:rPr>
          <w:rFonts w:ascii="Times New Roman" w:hAnsi="Times New Roman"/>
          <w:sz w:val="24"/>
          <w:szCs w:val="24"/>
        </w:rPr>
        <w:t xml:space="preserve">XXXXXXX (2014) </w:t>
      </w:r>
      <w:r w:rsidR="007A3937">
        <w:rPr>
          <w:rFonts w:ascii="Times New Roman" w:hAnsi="Times New Roman"/>
          <w:sz w:val="24"/>
          <w:szCs w:val="24"/>
        </w:rPr>
        <w:t xml:space="preserve">teve </w:t>
      </w:r>
      <w:r w:rsidR="00301CE2">
        <w:rPr>
          <w:rFonts w:ascii="Times New Roman" w:hAnsi="Times New Roman"/>
          <w:sz w:val="24"/>
          <w:szCs w:val="24"/>
        </w:rPr>
        <w:t>p</w:t>
      </w:r>
      <w:r w:rsidR="007A3937">
        <w:rPr>
          <w:rFonts w:ascii="Times New Roman" w:hAnsi="Times New Roman"/>
          <w:sz w:val="24"/>
          <w:szCs w:val="24"/>
        </w:rPr>
        <w:t>o</w:t>
      </w:r>
      <w:r w:rsidR="00301CE2">
        <w:rPr>
          <w:rFonts w:ascii="Times New Roman" w:hAnsi="Times New Roman"/>
          <w:sz w:val="24"/>
          <w:szCs w:val="24"/>
        </w:rPr>
        <w:t>r</w:t>
      </w:r>
      <w:r w:rsidR="007A3937">
        <w:rPr>
          <w:rFonts w:ascii="Times New Roman" w:hAnsi="Times New Roman"/>
          <w:sz w:val="24"/>
          <w:szCs w:val="24"/>
        </w:rPr>
        <w:t xml:space="preserve"> objetivo analisar como os computadores estavam sendo utilizados nas aulas de Matemática das escolas públicas paulistas de Limeira.</w:t>
      </w:r>
      <w:r w:rsidR="00F8017A">
        <w:rPr>
          <w:rFonts w:ascii="Times New Roman" w:hAnsi="Times New Roman"/>
          <w:sz w:val="24"/>
          <w:szCs w:val="24"/>
        </w:rPr>
        <w:t xml:space="preserve"> Além dos percalços envolvendo infraestru</w:t>
      </w:r>
      <w:r w:rsidR="00D36DF1">
        <w:rPr>
          <w:rFonts w:ascii="Times New Roman" w:hAnsi="Times New Roman"/>
          <w:sz w:val="24"/>
          <w:szCs w:val="24"/>
        </w:rPr>
        <w:t>tu</w:t>
      </w:r>
      <w:r w:rsidR="00F8017A">
        <w:rPr>
          <w:rFonts w:ascii="Times New Roman" w:hAnsi="Times New Roman"/>
          <w:sz w:val="24"/>
          <w:szCs w:val="24"/>
        </w:rPr>
        <w:t xml:space="preserve">ra, </w:t>
      </w:r>
      <w:r w:rsidR="007D497F">
        <w:rPr>
          <w:rFonts w:ascii="Times New Roman" w:hAnsi="Times New Roman"/>
          <w:sz w:val="24"/>
          <w:szCs w:val="24"/>
        </w:rPr>
        <w:t>análogo</w:t>
      </w:r>
      <w:r w:rsidR="004812ED">
        <w:rPr>
          <w:rFonts w:ascii="Times New Roman" w:hAnsi="Times New Roman"/>
          <w:sz w:val="24"/>
          <w:szCs w:val="24"/>
        </w:rPr>
        <w:t>s aos que foram</w:t>
      </w:r>
      <w:r w:rsidR="007D497F">
        <w:rPr>
          <w:rFonts w:ascii="Times New Roman" w:hAnsi="Times New Roman"/>
          <w:sz w:val="24"/>
          <w:szCs w:val="24"/>
        </w:rPr>
        <w:t xml:space="preserve"> constatado</w:t>
      </w:r>
      <w:r w:rsidR="004812ED">
        <w:rPr>
          <w:rFonts w:ascii="Times New Roman" w:hAnsi="Times New Roman"/>
          <w:sz w:val="24"/>
          <w:szCs w:val="24"/>
        </w:rPr>
        <w:t>s</w:t>
      </w:r>
      <w:r w:rsidR="00301CE2">
        <w:rPr>
          <w:rFonts w:ascii="Times New Roman" w:hAnsi="Times New Roman"/>
          <w:sz w:val="24"/>
          <w:szCs w:val="24"/>
        </w:rPr>
        <w:t xml:space="preserve"> nas pesquisas citadas anteriormente</w:t>
      </w:r>
      <w:r w:rsidR="00F8017A">
        <w:rPr>
          <w:rFonts w:ascii="Times New Roman" w:hAnsi="Times New Roman"/>
          <w:sz w:val="24"/>
          <w:szCs w:val="24"/>
        </w:rPr>
        <w:t>, ele concluiu</w:t>
      </w:r>
      <w:r w:rsidR="007D497F">
        <w:rPr>
          <w:rFonts w:ascii="Times New Roman" w:hAnsi="Times New Roman"/>
          <w:sz w:val="24"/>
          <w:szCs w:val="24"/>
        </w:rPr>
        <w:t xml:space="preserve"> que tanto na formação inicial quanto na continuada dos professores que participaram de sua pesquisa, não houve uma preparação que possibilitasse a eles </w:t>
      </w:r>
      <w:r w:rsidR="00D36DF1">
        <w:rPr>
          <w:rFonts w:ascii="Times New Roman" w:hAnsi="Times New Roman"/>
          <w:sz w:val="24"/>
          <w:szCs w:val="24"/>
        </w:rPr>
        <w:t xml:space="preserve">a </w:t>
      </w:r>
      <w:r w:rsidR="007D497F">
        <w:rPr>
          <w:rFonts w:ascii="Times New Roman" w:hAnsi="Times New Roman"/>
          <w:sz w:val="24"/>
          <w:szCs w:val="24"/>
        </w:rPr>
        <w:t>apropria</w:t>
      </w:r>
      <w:r w:rsidR="00D36DF1">
        <w:rPr>
          <w:rFonts w:ascii="Times New Roman" w:hAnsi="Times New Roman"/>
          <w:sz w:val="24"/>
          <w:szCs w:val="24"/>
        </w:rPr>
        <w:t xml:space="preserve">ção da utilização dos </w:t>
      </w:r>
      <w:r w:rsidR="007D497F">
        <w:rPr>
          <w:rFonts w:ascii="Times New Roman" w:hAnsi="Times New Roman"/>
          <w:sz w:val="24"/>
          <w:szCs w:val="24"/>
        </w:rPr>
        <w:t>computadores em sua</w:t>
      </w:r>
      <w:r w:rsidR="00D36DF1">
        <w:rPr>
          <w:rFonts w:ascii="Times New Roman" w:hAnsi="Times New Roman"/>
          <w:sz w:val="24"/>
          <w:szCs w:val="24"/>
        </w:rPr>
        <w:t>s</w:t>
      </w:r>
      <w:r w:rsidR="007D497F">
        <w:rPr>
          <w:rFonts w:ascii="Times New Roman" w:hAnsi="Times New Roman"/>
          <w:sz w:val="24"/>
          <w:szCs w:val="24"/>
        </w:rPr>
        <w:t xml:space="preserve"> prática</w:t>
      </w:r>
      <w:r w:rsidR="00D36DF1">
        <w:rPr>
          <w:rFonts w:ascii="Times New Roman" w:hAnsi="Times New Roman"/>
          <w:sz w:val="24"/>
          <w:szCs w:val="24"/>
        </w:rPr>
        <w:t>s</w:t>
      </w:r>
      <w:r w:rsidR="007D497F">
        <w:rPr>
          <w:rFonts w:ascii="Times New Roman" w:hAnsi="Times New Roman"/>
          <w:sz w:val="24"/>
          <w:szCs w:val="24"/>
        </w:rPr>
        <w:t xml:space="preserve"> escolar</w:t>
      </w:r>
      <w:r w:rsidR="00D36DF1">
        <w:rPr>
          <w:rFonts w:ascii="Times New Roman" w:hAnsi="Times New Roman"/>
          <w:sz w:val="24"/>
          <w:szCs w:val="24"/>
        </w:rPr>
        <w:t>es</w:t>
      </w:r>
      <w:r w:rsidR="007D497F">
        <w:rPr>
          <w:rFonts w:ascii="Times New Roman" w:hAnsi="Times New Roman"/>
          <w:sz w:val="24"/>
          <w:szCs w:val="24"/>
        </w:rPr>
        <w:t>.</w:t>
      </w:r>
      <w:r w:rsidR="00A601B7">
        <w:rPr>
          <w:rFonts w:ascii="Times New Roman" w:hAnsi="Times New Roman"/>
          <w:sz w:val="24"/>
          <w:szCs w:val="24"/>
        </w:rPr>
        <w:t xml:space="preserve"> Além disso, o autor apresenta que, em entrevistas com professores, muitos deles afirmam possuírem receio de utilizar </w:t>
      </w:r>
      <w:r w:rsidR="00301CE2">
        <w:rPr>
          <w:rFonts w:ascii="Times New Roman" w:hAnsi="Times New Roman"/>
          <w:sz w:val="24"/>
          <w:szCs w:val="24"/>
        </w:rPr>
        <w:t xml:space="preserve">com seus alunos </w:t>
      </w:r>
      <w:r w:rsidR="00A601B7">
        <w:rPr>
          <w:rFonts w:ascii="Times New Roman" w:hAnsi="Times New Roman"/>
          <w:sz w:val="24"/>
          <w:szCs w:val="24"/>
        </w:rPr>
        <w:t>o</w:t>
      </w:r>
      <w:r w:rsidR="00301CE2">
        <w:rPr>
          <w:rFonts w:ascii="Times New Roman" w:hAnsi="Times New Roman"/>
          <w:sz w:val="24"/>
          <w:szCs w:val="24"/>
        </w:rPr>
        <w:t>s</w:t>
      </w:r>
      <w:r w:rsidR="00A601B7">
        <w:rPr>
          <w:rFonts w:ascii="Times New Roman" w:hAnsi="Times New Roman"/>
          <w:sz w:val="24"/>
          <w:szCs w:val="24"/>
        </w:rPr>
        <w:t xml:space="preserve"> laboratórios pelo fato</w:t>
      </w:r>
      <w:r w:rsidR="00301CE2">
        <w:rPr>
          <w:rFonts w:ascii="Times New Roman" w:hAnsi="Times New Roman"/>
          <w:sz w:val="24"/>
          <w:szCs w:val="24"/>
        </w:rPr>
        <w:t xml:space="preserve"> de que se algo acontece nesse</w:t>
      </w:r>
      <w:r w:rsidR="00A601B7">
        <w:rPr>
          <w:rFonts w:ascii="Times New Roman" w:hAnsi="Times New Roman"/>
          <w:sz w:val="24"/>
          <w:szCs w:val="24"/>
        </w:rPr>
        <w:t xml:space="preserve"> ambiente, como por exemplo, quebra ou sumiço de algum equipamento, os docentes seriam responsabilizados pelo f</w:t>
      </w:r>
      <w:r w:rsidR="00301CE2">
        <w:rPr>
          <w:rFonts w:ascii="Times New Roman" w:hAnsi="Times New Roman"/>
          <w:sz w:val="24"/>
          <w:szCs w:val="24"/>
        </w:rPr>
        <w:t>a</w:t>
      </w:r>
      <w:r w:rsidR="00A601B7">
        <w:rPr>
          <w:rFonts w:ascii="Times New Roman" w:hAnsi="Times New Roman"/>
          <w:sz w:val="24"/>
          <w:szCs w:val="24"/>
        </w:rPr>
        <w:t xml:space="preserve">to. Assim, </w:t>
      </w:r>
      <w:r>
        <w:rPr>
          <w:rFonts w:ascii="Times New Roman" w:hAnsi="Times New Roman"/>
          <w:sz w:val="24"/>
          <w:szCs w:val="24"/>
        </w:rPr>
        <w:t>XXXXXXX</w:t>
      </w:r>
      <w:r w:rsidR="00A601B7">
        <w:rPr>
          <w:rFonts w:ascii="Times New Roman" w:hAnsi="Times New Roman"/>
          <w:sz w:val="24"/>
          <w:szCs w:val="24"/>
        </w:rPr>
        <w:t xml:space="preserve"> (2014) </w:t>
      </w:r>
      <w:r>
        <w:rPr>
          <w:rFonts w:ascii="Times New Roman" w:hAnsi="Times New Roman"/>
          <w:sz w:val="24"/>
          <w:szCs w:val="24"/>
        </w:rPr>
        <w:t>cri</w:t>
      </w:r>
      <w:r w:rsidR="00032C7B">
        <w:rPr>
          <w:rFonts w:ascii="Times New Roman" w:hAnsi="Times New Roman"/>
          <w:sz w:val="24"/>
          <w:szCs w:val="24"/>
        </w:rPr>
        <w:t xml:space="preserve">tica, de maneira geral, a falta de apoio por parte da direção de escolas aos professores, no sentido de incentivá-los a utilizar os laboratórios de informática. </w:t>
      </w:r>
      <w:r w:rsidR="0000476D">
        <w:rPr>
          <w:rFonts w:ascii="Times New Roman" w:hAnsi="Times New Roman"/>
          <w:sz w:val="24"/>
          <w:szCs w:val="24"/>
        </w:rPr>
        <w:t xml:space="preserve">Para ele, </w:t>
      </w:r>
    </w:p>
    <w:p w14:paraId="266C1B10" w14:textId="558C71BA" w:rsidR="007A3937" w:rsidRPr="0044046E" w:rsidRDefault="00301CE2" w:rsidP="0044046E">
      <w:pPr>
        <w:spacing w:after="0" w:line="240" w:lineRule="auto"/>
        <w:ind w:left="2268"/>
        <w:jc w:val="both"/>
        <w:rPr>
          <w:rFonts w:ascii="Times New Roman" w:hAnsi="Times New Roman" w:cs="Times New Roman"/>
        </w:rPr>
      </w:pPr>
      <w:proofErr w:type="gramStart"/>
      <w:r w:rsidRPr="0044046E">
        <w:rPr>
          <w:rFonts w:ascii="Times New Roman" w:hAnsi="Times New Roman" w:cs="Times New Roman"/>
        </w:rPr>
        <w:t>a</w:t>
      </w:r>
      <w:proofErr w:type="gramEnd"/>
      <w:r w:rsidRPr="0044046E">
        <w:rPr>
          <w:rFonts w:ascii="Times New Roman" w:hAnsi="Times New Roman" w:cs="Times New Roman"/>
        </w:rPr>
        <w:t xml:space="preserve"> direção escolar deveria apoiá-los, </w:t>
      </w:r>
      <w:r w:rsidR="0000476D" w:rsidRPr="0044046E">
        <w:rPr>
          <w:rFonts w:ascii="Times New Roman" w:hAnsi="Times New Roman" w:cs="Times New Roman"/>
        </w:rPr>
        <w:t>dando autonomia aos docentes no que diz respeito à utilização do laboratório de informática</w:t>
      </w:r>
      <w:r w:rsidR="00B43BC5" w:rsidRPr="0044046E">
        <w:rPr>
          <w:rFonts w:ascii="Times New Roman" w:hAnsi="Times New Roman" w:cs="Times New Roman"/>
        </w:rPr>
        <w:t>. Reforço a ideia da autonomia que precisa ser dada ao professor, para que este possa criar confiança e sentir respaldado em utilizar o laboratório de informática</w:t>
      </w:r>
      <w:r w:rsidR="00A601B7" w:rsidRPr="0044046E">
        <w:rPr>
          <w:rFonts w:ascii="Times New Roman" w:hAnsi="Times New Roman" w:cs="Times New Roman"/>
        </w:rPr>
        <w:t xml:space="preserve"> </w:t>
      </w:r>
      <w:r w:rsidR="00A601B7" w:rsidRPr="0044046E">
        <w:rPr>
          <w:rFonts w:ascii="Times New Roman" w:hAnsi="Times New Roman" w:cs="Times New Roman"/>
          <w:lang w:eastAsia="pt-BR"/>
        </w:rPr>
        <w:t xml:space="preserve">de </w:t>
      </w:r>
      <w:r w:rsidR="00A601B7" w:rsidRPr="0044046E">
        <w:rPr>
          <w:rFonts w:ascii="Times New Roman" w:hAnsi="Times New Roman" w:cs="Times New Roman"/>
        </w:rPr>
        <w:t xml:space="preserve">tal forma que, se algo acontecer lá dentro (sumiço de alguma peça ou danificação de uma máquina, entre outros), ele não venha a sofrer qualquer </w:t>
      </w:r>
      <w:r w:rsidR="00A601B7" w:rsidRPr="0044046E">
        <w:rPr>
          <w:rFonts w:ascii="Times New Roman" w:hAnsi="Times New Roman" w:cs="Times New Roman"/>
        </w:rPr>
        <w:lastRenderedPageBreak/>
        <w:t>tipo de punição ou até mesmo seja proibido d</w:t>
      </w:r>
      <w:r w:rsidRPr="0044046E">
        <w:rPr>
          <w:rFonts w:ascii="Times New Roman" w:hAnsi="Times New Roman" w:cs="Times New Roman"/>
        </w:rPr>
        <w:t>e voltar a usar os equipamentos</w:t>
      </w:r>
      <w:r w:rsidR="00C93E02">
        <w:rPr>
          <w:rFonts w:ascii="Times New Roman" w:hAnsi="Times New Roman" w:cs="Times New Roman"/>
        </w:rPr>
        <w:t xml:space="preserve"> (XXXXXXXXXX, 2014)</w:t>
      </w:r>
      <w:r w:rsidR="00B43BC5" w:rsidRPr="0044046E">
        <w:rPr>
          <w:rFonts w:ascii="Times New Roman" w:hAnsi="Times New Roman" w:cs="Times New Roman"/>
        </w:rPr>
        <w:t>.</w:t>
      </w:r>
    </w:p>
    <w:p w14:paraId="373CF251" w14:textId="77777777" w:rsidR="000B0A06" w:rsidRPr="0044046E" w:rsidRDefault="000B0A06" w:rsidP="0051014B">
      <w:pPr>
        <w:spacing w:after="0" w:line="360" w:lineRule="auto"/>
        <w:ind w:firstLine="709"/>
        <w:jc w:val="both"/>
        <w:rPr>
          <w:rFonts w:ascii="Times New Roman" w:hAnsi="Times New Roman" w:cs="Times New Roman"/>
          <w:color w:val="000000"/>
          <w:sz w:val="24"/>
          <w:szCs w:val="24"/>
        </w:rPr>
      </w:pPr>
    </w:p>
    <w:p w14:paraId="1617569E" w14:textId="13EA4E39" w:rsidR="009177E0" w:rsidRDefault="009177E0" w:rsidP="0051014B">
      <w:pPr>
        <w:spacing w:after="0" w:line="360" w:lineRule="auto"/>
        <w:ind w:firstLine="709"/>
        <w:jc w:val="both"/>
        <w:rPr>
          <w:rFonts w:ascii="Times New Roman" w:hAnsi="Times New Roman"/>
          <w:sz w:val="24"/>
          <w:szCs w:val="24"/>
        </w:rPr>
      </w:pPr>
      <w:r>
        <w:rPr>
          <w:rFonts w:ascii="Times New Roman" w:hAnsi="Times New Roman"/>
          <w:sz w:val="24"/>
          <w:szCs w:val="24"/>
        </w:rPr>
        <w:t xml:space="preserve">Em contrapartida, o pesquisador reconhece a importância do Programa Acessa Escola, principalmente pelo fato de propiciar </w:t>
      </w:r>
      <w:r w:rsidR="00DF14D1">
        <w:rPr>
          <w:rFonts w:ascii="Times New Roman" w:hAnsi="Times New Roman"/>
          <w:sz w:val="24"/>
          <w:szCs w:val="24"/>
        </w:rPr>
        <w:t xml:space="preserve">aos laboratórios, </w:t>
      </w:r>
      <w:r>
        <w:rPr>
          <w:rFonts w:ascii="Times New Roman" w:hAnsi="Times New Roman"/>
          <w:sz w:val="24"/>
          <w:szCs w:val="24"/>
        </w:rPr>
        <w:t xml:space="preserve">recursos pertinentes tanto para a aprendizagem da Matemática (softwares </w:t>
      </w:r>
      <w:proofErr w:type="spellStart"/>
      <w:r>
        <w:rPr>
          <w:rFonts w:ascii="Times New Roman" w:hAnsi="Times New Roman"/>
          <w:sz w:val="24"/>
          <w:szCs w:val="24"/>
        </w:rPr>
        <w:t>GeoGebra</w:t>
      </w:r>
      <w:proofErr w:type="spellEnd"/>
      <w:r w:rsidR="00DF10FC">
        <w:rPr>
          <w:rStyle w:val="Refdenotaderodap"/>
          <w:rFonts w:ascii="Times New Roman" w:hAnsi="Times New Roman"/>
          <w:sz w:val="24"/>
          <w:szCs w:val="24"/>
        </w:rPr>
        <w:footnoteReference w:id="3"/>
      </w:r>
      <w:r>
        <w:rPr>
          <w:rFonts w:ascii="Times New Roman" w:hAnsi="Times New Roman"/>
          <w:sz w:val="24"/>
          <w:szCs w:val="24"/>
        </w:rPr>
        <w:t xml:space="preserve"> e </w:t>
      </w:r>
      <w:proofErr w:type="spellStart"/>
      <w:r>
        <w:rPr>
          <w:rFonts w:ascii="Times New Roman" w:hAnsi="Times New Roman"/>
          <w:sz w:val="24"/>
          <w:szCs w:val="24"/>
        </w:rPr>
        <w:t>Graphmática</w:t>
      </w:r>
      <w:proofErr w:type="spellEnd"/>
      <w:r w:rsidR="00D4713C">
        <w:rPr>
          <w:rStyle w:val="Refdenotaderodap"/>
          <w:rFonts w:ascii="Times New Roman" w:hAnsi="Times New Roman"/>
          <w:sz w:val="24"/>
          <w:szCs w:val="24"/>
        </w:rPr>
        <w:footnoteReference w:id="4"/>
      </w:r>
      <w:r>
        <w:rPr>
          <w:rFonts w:ascii="Times New Roman" w:hAnsi="Times New Roman"/>
          <w:sz w:val="24"/>
          <w:szCs w:val="24"/>
        </w:rPr>
        <w:t xml:space="preserve">), quanto para ajudar o professor a controlar a dinâmica de aula (software </w:t>
      </w:r>
      <w:proofErr w:type="spellStart"/>
      <w:r>
        <w:rPr>
          <w:rFonts w:ascii="Times New Roman" w:hAnsi="Times New Roman"/>
          <w:sz w:val="24"/>
          <w:szCs w:val="24"/>
        </w:rPr>
        <w:t>Blu</w:t>
      </w:r>
      <w:r w:rsidR="00C8175A">
        <w:rPr>
          <w:rFonts w:ascii="Times New Roman" w:hAnsi="Times New Roman"/>
          <w:sz w:val="24"/>
          <w:szCs w:val="24"/>
        </w:rPr>
        <w:t>e</w:t>
      </w:r>
      <w:r>
        <w:rPr>
          <w:rFonts w:ascii="Times New Roman" w:hAnsi="Times New Roman"/>
          <w:sz w:val="24"/>
          <w:szCs w:val="24"/>
        </w:rPr>
        <w:t>Lab</w:t>
      </w:r>
      <w:proofErr w:type="spellEnd"/>
      <w:r w:rsidR="00B43739">
        <w:rPr>
          <w:rStyle w:val="Refdenotaderodap"/>
          <w:rFonts w:ascii="Times New Roman" w:hAnsi="Times New Roman"/>
          <w:sz w:val="24"/>
          <w:szCs w:val="24"/>
        </w:rPr>
        <w:footnoteReference w:id="5"/>
      </w:r>
      <w:r>
        <w:rPr>
          <w:rFonts w:ascii="Times New Roman" w:hAnsi="Times New Roman"/>
          <w:sz w:val="24"/>
          <w:szCs w:val="24"/>
        </w:rPr>
        <w:t xml:space="preserve">). </w:t>
      </w:r>
    </w:p>
    <w:p w14:paraId="7E1B6965" w14:textId="10E71558" w:rsidR="0044046E" w:rsidRDefault="00600350" w:rsidP="0051014B">
      <w:pPr>
        <w:spacing w:after="0" w:line="360" w:lineRule="auto"/>
        <w:ind w:firstLine="709"/>
        <w:jc w:val="both"/>
        <w:rPr>
          <w:rFonts w:ascii="Times New Roman" w:hAnsi="Times New Roman"/>
          <w:sz w:val="24"/>
          <w:szCs w:val="24"/>
        </w:rPr>
      </w:pPr>
      <w:r>
        <w:rPr>
          <w:rFonts w:ascii="Times New Roman" w:hAnsi="Times New Roman"/>
          <w:sz w:val="24"/>
          <w:szCs w:val="24"/>
        </w:rPr>
        <w:t>XXXXXXXXXXXXXX</w:t>
      </w:r>
      <w:r w:rsidR="005A39C9">
        <w:rPr>
          <w:rFonts w:ascii="Times New Roman" w:hAnsi="Times New Roman"/>
          <w:sz w:val="24"/>
          <w:szCs w:val="24"/>
        </w:rPr>
        <w:t xml:space="preserve"> </w:t>
      </w:r>
      <w:r w:rsidR="005A39C9">
        <w:rPr>
          <w:rFonts w:ascii="Times New Roman" w:hAnsi="Times New Roman"/>
          <w:sz w:val="24"/>
          <w:szCs w:val="24"/>
        </w:rPr>
        <w:fldChar w:fldCharType="begin"/>
      </w:r>
      <w:r w:rsidR="005A39C9">
        <w:rPr>
          <w:rFonts w:ascii="Times New Roman" w:hAnsi="Times New Roman"/>
          <w:sz w:val="24"/>
          <w:szCs w:val="24"/>
        </w:rPr>
        <w:instrText xml:space="preserve"> ADDIN ZOTERO_ITEM CSL_CITATION {"citationID":"1htjj7l9pj","properties":{"formattedCitation":"(2014)","plainCitation":"(2014)"},"citationItems":[{"id":1146,"uris":["http://zotero.org/users/1897172/items/PHG7N7PG"],"uri":["http://zotero.org/users/1897172/items/PHG7N7PG"],"itemData":{"id":1146,"type":"paper-conference","title":"A escola pública e o uso do computador: um olhar para a estrutura física dos laboratórios de informática das escolas da Diretoria de Ensino de Bauru","container-title":"Anais...","event":"XXVI Congresso de Iniciação Científica","author":[{"family":"Andrade","given":"P. F."},{"family":"Baldoni","given":"A. C. P."},{"family":"Javaroni","given":"S. L."}],"issued":{"date-parts":[["2014"]]}},"suppress-author":true}],"schema":"https://github.com/citation-style-language/schema/raw/master/csl-citation.json"} </w:instrText>
      </w:r>
      <w:r w:rsidR="005A39C9">
        <w:rPr>
          <w:rFonts w:ascii="Times New Roman" w:hAnsi="Times New Roman"/>
          <w:sz w:val="24"/>
          <w:szCs w:val="24"/>
        </w:rPr>
        <w:fldChar w:fldCharType="separate"/>
      </w:r>
      <w:r w:rsidR="005A39C9" w:rsidRPr="005A39C9">
        <w:rPr>
          <w:rFonts w:ascii="Times New Roman" w:hAnsi="Times New Roman" w:cs="Times New Roman"/>
          <w:sz w:val="24"/>
        </w:rPr>
        <w:t>(2014)</w:t>
      </w:r>
      <w:r w:rsidR="005A39C9">
        <w:rPr>
          <w:rFonts w:ascii="Times New Roman" w:hAnsi="Times New Roman"/>
          <w:sz w:val="24"/>
          <w:szCs w:val="24"/>
        </w:rPr>
        <w:fldChar w:fldCharType="end"/>
      </w:r>
      <w:r w:rsidR="000B0A06" w:rsidRPr="000B0A06">
        <w:rPr>
          <w:rFonts w:ascii="Times New Roman" w:hAnsi="Times New Roman"/>
          <w:sz w:val="24"/>
          <w:szCs w:val="24"/>
        </w:rPr>
        <w:t xml:space="preserve"> investigaram </w:t>
      </w:r>
      <w:r w:rsidR="000B0A06">
        <w:rPr>
          <w:rFonts w:ascii="Times New Roman" w:hAnsi="Times New Roman"/>
          <w:sz w:val="24"/>
          <w:szCs w:val="24"/>
        </w:rPr>
        <w:t>acerca d</w:t>
      </w:r>
      <w:r w:rsidR="000B0A06" w:rsidRPr="000B0A06">
        <w:rPr>
          <w:rFonts w:ascii="Times New Roman" w:hAnsi="Times New Roman"/>
          <w:sz w:val="24"/>
          <w:szCs w:val="24"/>
        </w:rPr>
        <w:t>as condições</w:t>
      </w:r>
      <w:r w:rsidR="000B0A06">
        <w:rPr>
          <w:rFonts w:ascii="Times New Roman" w:hAnsi="Times New Roman"/>
          <w:sz w:val="24"/>
          <w:szCs w:val="24"/>
        </w:rPr>
        <w:t xml:space="preserve"> físicas e administrativas </w:t>
      </w:r>
      <w:r w:rsidR="000B0A06" w:rsidRPr="000B0A06">
        <w:rPr>
          <w:rFonts w:ascii="Times New Roman" w:hAnsi="Times New Roman"/>
          <w:sz w:val="24"/>
          <w:szCs w:val="24"/>
        </w:rPr>
        <w:t>dos laboratórios de informática das escolas p</w:t>
      </w:r>
      <w:r w:rsidR="000B0A06">
        <w:rPr>
          <w:rFonts w:ascii="Times New Roman" w:hAnsi="Times New Roman"/>
          <w:sz w:val="24"/>
          <w:szCs w:val="24"/>
        </w:rPr>
        <w:t>úblicas ligadas à D</w:t>
      </w:r>
      <w:r w:rsidR="0044046E">
        <w:rPr>
          <w:rFonts w:ascii="Times New Roman" w:hAnsi="Times New Roman"/>
          <w:sz w:val="24"/>
          <w:szCs w:val="24"/>
        </w:rPr>
        <w:t>iretoria de Ensino de Bauru</w:t>
      </w:r>
      <w:r w:rsidR="00D56574">
        <w:rPr>
          <w:rFonts w:ascii="Times New Roman" w:hAnsi="Times New Roman"/>
          <w:sz w:val="24"/>
          <w:szCs w:val="24"/>
        </w:rPr>
        <w:t>.</w:t>
      </w:r>
      <w:r w:rsidR="0044046E">
        <w:rPr>
          <w:rFonts w:ascii="Times New Roman" w:hAnsi="Times New Roman"/>
          <w:sz w:val="24"/>
          <w:szCs w:val="24"/>
        </w:rPr>
        <w:t xml:space="preserve"> Em suas considerações,</w:t>
      </w:r>
    </w:p>
    <w:p w14:paraId="410C10AB" w14:textId="57FF45E0" w:rsidR="005A39C9" w:rsidRDefault="000B0A06" w:rsidP="005A39C9">
      <w:pPr>
        <w:spacing w:after="0" w:line="240" w:lineRule="auto"/>
        <w:ind w:left="2268"/>
        <w:jc w:val="both"/>
        <w:rPr>
          <w:rFonts w:ascii="Times New Roman" w:hAnsi="Times New Roman" w:cs="Times New Roman"/>
        </w:rPr>
      </w:pPr>
      <w:proofErr w:type="gramStart"/>
      <w:r w:rsidRPr="0044046E">
        <w:rPr>
          <w:rFonts w:ascii="Times New Roman" w:hAnsi="Times New Roman" w:cs="Times New Roman"/>
        </w:rPr>
        <w:t>apontaram</w:t>
      </w:r>
      <w:proofErr w:type="gramEnd"/>
      <w:r w:rsidRPr="0044046E">
        <w:rPr>
          <w:rFonts w:ascii="Times New Roman" w:hAnsi="Times New Roman" w:cs="Times New Roman"/>
        </w:rPr>
        <w:t xml:space="preserve"> a existência de poucos laboratórios, na cidade de Bauru, atendendo as metas que o Programa Acessa Escola traça, e muitos outros com dificuldades, no que diz respeito ao funcionamento da sala. (...)evidenciamos os seguintes percalços: indisponibilidade de estagiários; o número pequeno de computadores em relação ao número de alunos por turma; problema com a conexão com a rede</w:t>
      </w:r>
      <w:r w:rsidR="00600350">
        <w:rPr>
          <w:rFonts w:ascii="Times New Roman" w:hAnsi="Times New Roman" w:cs="Times New Roman"/>
        </w:rPr>
        <w:t xml:space="preserve"> (XXXXXXXXXXX, 2014)</w:t>
      </w:r>
      <w:r w:rsidR="005A39C9">
        <w:rPr>
          <w:rFonts w:ascii="Times New Roman" w:hAnsi="Times New Roman" w:cs="Times New Roman"/>
        </w:rPr>
        <w:t>.</w:t>
      </w:r>
    </w:p>
    <w:p w14:paraId="10C3788C" w14:textId="299BA5BE" w:rsidR="0044046E" w:rsidRPr="0044046E" w:rsidRDefault="005A39C9" w:rsidP="00FD6D96">
      <w:pPr>
        <w:spacing w:after="0" w:line="360" w:lineRule="auto"/>
        <w:ind w:firstLine="709"/>
        <w:jc w:val="both"/>
        <w:rPr>
          <w:rFonts w:ascii="Times New Roman" w:hAnsi="Times New Roman" w:cs="Times New Roman"/>
          <w:color w:val="000000"/>
          <w:sz w:val="24"/>
          <w:szCs w:val="24"/>
        </w:rPr>
      </w:pPr>
      <w:r w:rsidRPr="0044046E">
        <w:rPr>
          <w:rFonts w:ascii="Times New Roman" w:hAnsi="Times New Roman" w:cs="Times New Roman"/>
          <w:color w:val="000000"/>
          <w:sz w:val="24"/>
          <w:szCs w:val="24"/>
        </w:rPr>
        <w:t xml:space="preserve"> </w:t>
      </w:r>
    </w:p>
    <w:p w14:paraId="50672FD0" w14:textId="3CF09526" w:rsidR="00FD6D96" w:rsidRDefault="00594234" w:rsidP="0051014B">
      <w:pPr>
        <w:spacing w:after="0" w:line="360" w:lineRule="auto"/>
        <w:ind w:firstLine="709"/>
        <w:jc w:val="both"/>
        <w:rPr>
          <w:rFonts w:ascii="Times New Roman" w:hAnsi="Times New Roman"/>
          <w:sz w:val="24"/>
          <w:szCs w:val="24"/>
        </w:rPr>
      </w:pPr>
      <w:r>
        <w:rPr>
          <w:rFonts w:ascii="Times New Roman" w:hAnsi="Times New Roman"/>
          <w:sz w:val="24"/>
          <w:szCs w:val="24"/>
        </w:rPr>
        <w:t>Refletindo acerca</w:t>
      </w:r>
      <w:r w:rsidR="005D7924">
        <w:rPr>
          <w:rFonts w:ascii="Times New Roman" w:hAnsi="Times New Roman"/>
          <w:sz w:val="24"/>
          <w:szCs w:val="24"/>
        </w:rPr>
        <w:t xml:space="preserve"> </w:t>
      </w:r>
      <w:r>
        <w:rPr>
          <w:rFonts w:ascii="Times New Roman" w:hAnsi="Times New Roman"/>
          <w:sz w:val="24"/>
          <w:szCs w:val="24"/>
        </w:rPr>
        <w:t>d</w:t>
      </w:r>
      <w:r w:rsidR="00B66581">
        <w:rPr>
          <w:rFonts w:ascii="Times New Roman" w:hAnsi="Times New Roman"/>
          <w:sz w:val="24"/>
          <w:szCs w:val="24"/>
        </w:rPr>
        <w:t>os</w:t>
      </w:r>
      <w:r w:rsidR="005D7924">
        <w:rPr>
          <w:rFonts w:ascii="Times New Roman" w:hAnsi="Times New Roman"/>
          <w:sz w:val="24"/>
          <w:szCs w:val="24"/>
        </w:rPr>
        <w:t xml:space="preserve"> mesmos percalços evidenciados </w:t>
      </w:r>
      <w:r w:rsidR="00B66581">
        <w:rPr>
          <w:rFonts w:ascii="Times New Roman" w:hAnsi="Times New Roman"/>
          <w:sz w:val="24"/>
          <w:szCs w:val="24"/>
        </w:rPr>
        <w:t>dentro desse</w:t>
      </w:r>
      <w:r w:rsidR="005D7924">
        <w:rPr>
          <w:rFonts w:ascii="Times New Roman" w:hAnsi="Times New Roman"/>
          <w:sz w:val="24"/>
          <w:szCs w:val="24"/>
        </w:rPr>
        <w:t xml:space="preserve"> contexto, </w:t>
      </w:r>
      <w:r w:rsidR="00600350">
        <w:rPr>
          <w:rFonts w:ascii="Times New Roman" w:hAnsi="Times New Roman"/>
          <w:sz w:val="24"/>
          <w:szCs w:val="24"/>
        </w:rPr>
        <w:t>XXXXXXXXXXXX (2014)</w:t>
      </w:r>
      <w:r w:rsidR="005D7924">
        <w:rPr>
          <w:rFonts w:ascii="Times New Roman" w:hAnsi="Times New Roman"/>
          <w:sz w:val="24"/>
          <w:szCs w:val="24"/>
        </w:rPr>
        <w:t xml:space="preserve"> </w:t>
      </w:r>
      <w:r w:rsidR="00FD6D96">
        <w:rPr>
          <w:rFonts w:ascii="Times New Roman" w:hAnsi="Times New Roman"/>
          <w:sz w:val="24"/>
          <w:szCs w:val="24"/>
        </w:rPr>
        <w:t>argumentam sobre a necessidade de que o Programa Acessa Escola se aperfeiçoe em diferentes aspectos</w:t>
      </w:r>
      <w:r w:rsidR="00E227E5">
        <w:rPr>
          <w:rFonts w:ascii="Times New Roman" w:hAnsi="Times New Roman"/>
          <w:sz w:val="24"/>
          <w:szCs w:val="24"/>
        </w:rPr>
        <w:t xml:space="preserve"> e que haja “um acompanhamento de tempos em tempos para averiguar quais foram os resultados para a comunidade escolar com relação ao uso dos laboratórios de informática e, principalmente, se estão sendo feito o bom uso </w:t>
      </w:r>
      <w:r w:rsidR="005D0914">
        <w:rPr>
          <w:rFonts w:ascii="Times New Roman" w:hAnsi="Times New Roman"/>
          <w:sz w:val="24"/>
          <w:szCs w:val="24"/>
        </w:rPr>
        <w:t>destes” (</w:t>
      </w:r>
      <w:r w:rsidR="00FB060C">
        <w:rPr>
          <w:rFonts w:ascii="Times New Roman" w:hAnsi="Times New Roman"/>
          <w:sz w:val="24"/>
          <w:szCs w:val="24"/>
        </w:rPr>
        <w:t>XXXXXXXXXXX, 2014)</w:t>
      </w:r>
      <w:r w:rsidR="00E227E5">
        <w:rPr>
          <w:rFonts w:ascii="Times New Roman" w:hAnsi="Times New Roman"/>
          <w:sz w:val="24"/>
          <w:szCs w:val="24"/>
        </w:rPr>
        <w:t>.</w:t>
      </w:r>
      <w:r w:rsidR="0061453B">
        <w:rPr>
          <w:rFonts w:ascii="Times New Roman" w:hAnsi="Times New Roman"/>
          <w:sz w:val="24"/>
          <w:szCs w:val="24"/>
        </w:rPr>
        <w:t xml:space="preserve"> As autoras entendem como “bom uso “dos laboratórios quando estes estão articulados a práticas pedagógicas que sejam significativas para </w:t>
      </w:r>
      <w:r w:rsidR="006471D9">
        <w:rPr>
          <w:rFonts w:ascii="Times New Roman" w:hAnsi="Times New Roman"/>
          <w:sz w:val="24"/>
          <w:szCs w:val="24"/>
        </w:rPr>
        <w:t xml:space="preserve">a aprendizagem </w:t>
      </w:r>
      <w:r w:rsidR="0061453B">
        <w:rPr>
          <w:rFonts w:ascii="Times New Roman" w:hAnsi="Times New Roman"/>
          <w:sz w:val="24"/>
          <w:szCs w:val="24"/>
        </w:rPr>
        <w:t>os alunos.</w:t>
      </w:r>
    </w:p>
    <w:p w14:paraId="7A8EAA20" w14:textId="50CB1527" w:rsidR="00D07EDB" w:rsidRDefault="00D07EDB" w:rsidP="0051014B">
      <w:pPr>
        <w:spacing w:after="0" w:line="360" w:lineRule="auto"/>
        <w:ind w:firstLine="709"/>
        <w:jc w:val="both"/>
        <w:rPr>
          <w:rFonts w:ascii="Times New Roman" w:hAnsi="Times New Roman"/>
          <w:sz w:val="24"/>
          <w:szCs w:val="24"/>
        </w:rPr>
      </w:pPr>
      <w:r>
        <w:rPr>
          <w:rFonts w:ascii="Times New Roman" w:hAnsi="Times New Roman"/>
          <w:sz w:val="24"/>
          <w:szCs w:val="24"/>
        </w:rPr>
        <w:t xml:space="preserve">Diante disso, baseadas em Borba e Penteado (2010), elas argumentam a importância de haver ações isoladas, sejam elas provenientes de universidades, empresas, etc., para atuar no mesmo sentido em que as ações governamentais na tentativa de incentivar o uso das TIC nas escolas. Assim, elas posicionam o projeto </w:t>
      </w:r>
      <w:r w:rsidR="00AB44EB">
        <w:rPr>
          <w:rFonts w:ascii="Times New Roman" w:hAnsi="Times New Roman"/>
          <w:sz w:val="24"/>
          <w:szCs w:val="24"/>
        </w:rPr>
        <w:t>XXXXXXXXX</w:t>
      </w:r>
      <w:r>
        <w:rPr>
          <w:rFonts w:ascii="Times New Roman" w:hAnsi="Times New Roman"/>
          <w:sz w:val="24"/>
          <w:szCs w:val="24"/>
        </w:rPr>
        <w:t xml:space="preserve"> como uma ação isolada dentro do Estado de São Paulo, </w:t>
      </w:r>
      <w:r w:rsidR="0035633A">
        <w:rPr>
          <w:rFonts w:ascii="Times New Roman" w:hAnsi="Times New Roman"/>
          <w:sz w:val="24"/>
          <w:szCs w:val="24"/>
        </w:rPr>
        <w:t>uma vez que ele “buscará articular as ações de grande escala do Acessa Escola com as particularidades de seis regiões do Estado de São Paulo, no que tange a fomentar a inserção dos computadores nas aulas de Matemática”</w:t>
      </w:r>
      <w:r w:rsidR="001A0089">
        <w:rPr>
          <w:rFonts w:ascii="Times New Roman" w:hAnsi="Times New Roman"/>
          <w:sz w:val="24"/>
          <w:szCs w:val="24"/>
        </w:rPr>
        <w:t xml:space="preserve"> </w:t>
      </w:r>
      <w:r w:rsidR="00D74685">
        <w:rPr>
          <w:rFonts w:ascii="Times New Roman" w:hAnsi="Times New Roman"/>
          <w:sz w:val="24"/>
          <w:szCs w:val="24"/>
        </w:rPr>
        <w:t>(XXXXXXXXXXX, 2014)</w:t>
      </w:r>
      <w:r w:rsidR="0035633A">
        <w:rPr>
          <w:rFonts w:ascii="Times New Roman" w:hAnsi="Times New Roman"/>
          <w:sz w:val="24"/>
          <w:szCs w:val="24"/>
        </w:rPr>
        <w:t>.</w:t>
      </w:r>
    </w:p>
    <w:p w14:paraId="1C56F447" w14:textId="559BC735" w:rsidR="000E20A4" w:rsidRPr="003B55A5" w:rsidRDefault="00FD6D96" w:rsidP="0051014B">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L</w:t>
      </w:r>
      <w:r w:rsidR="002B1732">
        <w:rPr>
          <w:rFonts w:ascii="Times New Roman" w:hAnsi="Times New Roman"/>
          <w:sz w:val="24"/>
          <w:szCs w:val="24"/>
        </w:rPr>
        <w:t xml:space="preserve">igada </w:t>
      </w:r>
      <w:r w:rsidR="00A7166F">
        <w:rPr>
          <w:rFonts w:ascii="Times New Roman" w:hAnsi="Times New Roman"/>
          <w:sz w:val="24"/>
          <w:szCs w:val="24"/>
        </w:rPr>
        <w:t>a</w:t>
      </w:r>
      <w:r w:rsidR="002B1732">
        <w:rPr>
          <w:rFonts w:ascii="Times New Roman" w:hAnsi="Times New Roman"/>
          <w:sz w:val="24"/>
          <w:szCs w:val="24"/>
        </w:rPr>
        <w:t xml:space="preserve"> essa mesma Diretoria de Ensino, a regional de Bauru, </w:t>
      </w:r>
      <w:r w:rsidR="00136136">
        <w:rPr>
          <w:rFonts w:ascii="Times New Roman" w:hAnsi="Times New Roman"/>
          <w:sz w:val="24"/>
          <w:szCs w:val="24"/>
        </w:rPr>
        <w:t>XXXXXXXXX</w:t>
      </w:r>
      <w:r w:rsidR="000E20A4">
        <w:rPr>
          <w:rFonts w:ascii="Times New Roman" w:hAnsi="Times New Roman"/>
          <w:sz w:val="24"/>
          <w:szCs w:val="24"/>
        </w:rPr>
        <w:t xml:space="preserve"> (2014)</w:t>
      </w:r>
      <w:r w:rsidR="00DB71FC">
        <w:rPr>
          <w:rFonts w:ascii="Times New Roman" w:hAnsi="Times New Roman"/>
          <w:sz w:val="24"/>
          <w:szCs w:val="24"/>
        </w:rPr>
        <w:t xml:space="preserve"> desenvolveu sua pesquisa</w:t>
      </w:r>
      <w:r w:rsidR="000E20A4">
        <w:rPr>
          <w:rFonts w:ascii="Times New Roman" w:hAnsi="Times New Roman"/>
          <w:sz w:val="24"/>
          <w:szCs w:val="24"/>
        </w:rPr>
        <w:t xml:space="preserve"> </w:t>
      </w:r>
      <w:r w:rsidR="002B1732">
        <w:rPr>
          <w:rFonts w:ascii="Times New Roman" w:hAnsi="Times New Roman"/>
          <w:sz w:val="24"/>
          <w:szCs w:val="24"/>
        </w:rPr>
        <w:t xml:space="preserve">que </w:t>
      </w:r>
      <w:r w:rsidR="000E20A4">
        <w:rPr>
          <w:rFonts w:ascii="Times New Roman" w:hAnsi="Times New Roman"/>
          <w:sz w:val="24"/>
          <w:szCs w:val="24"/>
        </w:rPr>
        <w:t xml:space="preserve">teve </w:t>
      </w:r>
      <w:r w:rsidR="002B1732">
        <w:rPr>
          <w:rFonts w:ascii="Times New Roman" w:hAnsi="Times New Roman"/>
          <w:sz w:val="24"/>
          <w:szCs w:val="24"/>
        </w:rPr>
        <w:t>p</w:t>
      </w:r>
      <w:r w:rsidR="000E20A4">
        <w:rPr>
          <w:rFonts w:ascii="Times New Roman" w:hAnsi="Times New Roman"/>
          <w:sz w:val="24"/>
          <w:szCs w:val="24"/>
        </w:rPr>
        <w:t>o</w:t>
      </w:r>
      <w:r w:rsidR="002B1732">
        <w:rPr>
          <w:rFonts w:ascii="Times New Roman" w:hAnsi="Times New Roman"/>
          <w:sz w:val="24"/>
          <w:szCs w:val="24"/>
        </w:rPr>
        <w:t>r</w:t>
      </w:r>
      <w:r w:rsidR="000E20A4">
        <w:rPr>
          <w:rFonts w:ascii="Times New Roman" w:hAnsi="Times New Roman"/>
          <w:sz w:val="24"/>
          <w:szCs w:val="24"/>
        </w:rPr>
        <w:t xml:space="preserve"> propósito investigar se </w:t>
      </w:r>
      <w:r w:rsidR="002B1732">
        <w:rPr>
          <w:rFonts w:ascii="Times New Roman" w:hAnsi="Times New Roman"/>
          <w:sz w:val="24"/>
          <w:szCs w:val="24"/>
        </w:rPr>
        <w:t xml:space="preserve">as TIC estavam sendo utilizadas em salas de aulas, </w:t>
      </w:r>
      <w:r w:rsidR="000E20A4">
        <w:rPr>
          <w:rFonts w:ascii="Times New Roman" w:hAnsi="Times New Roman"/>
          <w:sz w:val="24"/>
          <w:szCs w:val="24"/>
        </w:rPr>
        <w:t>por professores de Matemática na cidade de Bauru. Além disso, ela teve o intuito de apontar as formas de uso e/ou mostrar os motivos que justificassem o não uso</w:t>
      </w:r>
      <w:r w:rsidR="00301CE2">
        <w:rPr>
          <w:rFonts w:ascii="Times New Roman" w:hAnsi="Times New Roman"/>
          <w:sz w:val="24"/>
          <w:szCs w:val="24"/>
        </w:rPr>
        <w:t xml:space="preserve"> dos computadores nas aulas de Matemática daquela região</w:t>
      </w:r>
      <w:r w:rsidR="000E20A4">
        <w:rPr>
          <w:rFonts w:ascii="Times New Roman" w:hAnsi="Times New Roman"/>
          <w:sz w:val="24"/>
          <w:szCs w:val="24"/>
        </w:rPr>
        <w:t>.</w:t>
      </w:r>
      <w:r w:rsidR="009417BF">
        <w:rPr>
          <w:rFonts w:ascii="Times New Roman" w:hAnsi="Times New Roman"/>
          <w:sz w:val="24"/>
          <w:szCs w:val="24"/>
        </w:rPr>
        <w:t xml:space="preserve"> Discutindo seus resultados, ela aponta que os professores que usam as TIC em suas aulas, o </w:t>
      </w:r>
      <w:r w:rsidR="008B43F2">
        <w:rPr>
          <w:rFonts w:ascii="Times New Roman" w:hAnsi="Times New Roman"/>
          <w:sz w:val="24"/>
          <w:szCs w:val="24"/>
        </w:rPr>
        <w:t>fazem apenas para dar uma aula ou outra, de forma desvinculada ao processo de ensino, sem promover mudanças na aprendizagem de seus alunos.</w:t>
      </w:r>
      <w:r w:rsidR="002E3E26">
        <w:rPr>
          <w:rFonts w:ascii="Times New Roman" w:hAnsi="Times New Roman"/>
          <w:sz w:val="24"/>
          <w:szCs w:val="24"/>
        </w:rPr>
        <w:t xml:space="preserve"> “Enfim, as utilizam para produzir os materiais que serão trabalhados com os alunos e os levam eventualmente uma ou duas vezes no laboratório de informática da escola” </w:t>
      </w:r>
      <w:r w:rsidR="00B85BD5">
        <w:rPr>
          <w:rFonts w:ascii="Times New Roman" w:hAnsi="Times New Roman"/>
          <w:sz w:val="24"/>
          <w:szCs w:val="24"/>
        </w:rPr>
        <w:t>(XXXXXXXXXX, 2014)</w:t>
      </w:r>
      <w:r w:rsidR="002E3E26">
        <w:rPr>
          <w:rFonts w:ascii="Times New Roman" w:hAnsi="Times New Roman"/>
          <w:sz w:val="24"/>
          <w:szCs w:val="24"/>
        </w:rPr>
        <w:t xml:space="preserve">. </w:t>
      </w:r>
      <w:r w:rsidR="00A65E35">
        <w:rPr>
          <w:rFonts w:ascii="Times New Roman" w:hAnsi="Times New Roman"/>
          <w:sz w:val="24"/>
          <w:szCs w:val="24"/>
        </w:rPr>
        <w:t>A pesquisadora conclui ainda que os professores não se sentem suficientemente preparados para utilizar as TIC em suas aulas. Outro fator evidenciado por ela que justifica o não uso é a precariedade das condições de trabalho docente</w:t>
      </w:r>
      <w:r w:rsidR="0051014B">
        <w:rPr>
          <w:rFonts w:ascii="Times New Roman" w:hAnsi="Times New Roman"/>
          <w:sz w:val="24"/>
          <w:szCs w:val="24"/>
        </w:rPr>
        <w:t>. “</w:t>
      </w:r>
      <w:r w:rsidR="0051014B" w:rsidRPr="0051014B">
        <w:rPr>
          <w:rFonts w:ascii="Times New Roman" w:hAnsi="Times New Roman"/>
          <w:sz w:val="24"/>
          <w:szCs w:val="24"/>
        </w:rPr>
        <w:t>Desanimados</w:t>
      </w:r>
      <w:r w:rsidR="0051014B">
        <w:rPr>
          <w:rFonts w:ascii="Times New Roman" w:hAnsi="Times New Roman"/>
          <w:sz w:val="24"/>
          <w:szCs w:val="24"/>
        </w:rPr>
        <w:t xml:space="preserve"> </w:t>
      </w:r>
      <w:r w:rsidR="0051014B" w:rsidRPr="0051014B">
        <w:rPr>
          <w:rFonts w:ascii="Times New Roman" w:hAnsi="Times New Roman"/>
          <w:sz w:val="24"/>
          <w:szCs w:val="24"/>
        </w:rPr>
        <w:t>por conta da desvalorização profissional, os professores têm sido sujeitos passivos na</w:t>
      </w:r>
      <w:r w:rsidR="0051014B">
        <w:rPr>
          <w:rFonts w:ascii="Times New Roman" w:hAnsi="Times New Roman"/>
          <w:sz w:val="24"/>
          <w:szCs w:val="24"/>
        </w:rPr>
        <w:t xml:space="preserve"> </w:t>
      </w:r>
      <w:r w:rsidR="0051014B" w:rsidRPr="0051014B">
        <w:rPr>
          <w:rFonts w:ascii="Times New Roman" w:hAnsi="Times New Roman"/>
          <w:sz w:val="24"/>
          <w:szCs w:val="24"/>
        </w:rPr>
        <w:t>educação, o que nos faz ponderar que ainda temos muit</w:t>
      </w:r>
      <w:r w:rsidR="0051014B">
        <w:rPr>
          <w:rFonts w:ascii="Times New Roman" w:hAnsi="Times New Roman"/>
          <w:sz w:val="24"/>
          <w:szCs w:val="24"/>
        </w:rPr>
        <w:t>o, ou quase tudo por fazer pelo</w:t>
      </w:r>
      <w:r w:rsidR="0051014B" w:rsidRPr="0051014B">
        <w:rPr>
          <w:rFonts w:ascii="Times New Roman" w:hAnsi="Times New Roman"/>
          <w:sz w:val="24"/>
          <w:szCs w:val="24"/>
        </w:rPr>
        <w:t>s nossos</w:t>
      </w:r>
      <w:r w:rsidR="0051014B">
        <w:rPr>
          <w:rFonts w:ascii="Times New Roman" w:hAnsi="Times New Roman"/>
          <w:sz w:val="24"/>
          <w:szCs w:val="24"/>
        </w:rPr>
        <w:t xml:space="preserve"> </w:t>
      </w:r>
      <w:r w:rsidR="0051014B" w:rsidRPr="0051014B">
        <w:rPr>
          <w:rFonts w:ascii="Times New Roman" w:hAnsi="Times New Roman"/>
          <w:sz w:val="24"/>
          <w:szCs w:val="24"/>
        </w:rPr>
        <w:t>professores</w:t>
      </w:r>
      <w:r w:rsidR="0051014B">
        <w:rPr>
          <w:rFonts w:ascii="Times New Roman" w:hAnsi="Times New Roman"/>
          <w:sz w:val="24"/>
          <w:szCs w:val="24"/>
        </w:rPr>
        <w:t xml:space="preserve">” </w:t>
      </w:r>
      <w:r w:rsidR="00D4682C">
        <w:rPr>
          <w:rFonts w:ascii="Times New Roman" w:hAnsi="Times New Roman"/>
          <w:sz w:val="24"/>
          <w:szCs w:val="24"/>
        </w:rPr>
        <w:t>(XXXXXXXXXXX, 2014)</w:t>
      </w:r>
      <w:r w:rsidR="0051014B">
        <w:rPr>
          <w:rFonts w:ascii="Times New Roman" w:hAnsi="Times New Roman"/>
          <w:sz w:val="24"/>
          <w:szCs w:val="24"/>
        </w:rPr>
        <w:t>.</w:t>
      </w:r>
    </w:p>
    <w:p w14:paraId="4EE61BDD" w14:textId="0847AC55" w:rsidR="00973712" w:rsidRDefault="004C6B2D" w:rsidP="000F6230">
      <w:pPr>
        <w:spacing w:after="0" w:line="360" w:lineRule="auto"/>
        <w:ind w:firstLine="709"/>
        <w:jc w:val="both"/>
        <w:rPr>
          <w:rFonts w:ascii="Times New Roman" w:hAnsi="Times New Roman"/>
          <w:sz w:val="24"/>
          <w:szCs w:val="24"/>
        </w:rPr>
      </w:pPr>
      <w:r>
        <w:rPr>
          <w:rFonts w:ascii="Times New Roman" w:hAnsi="Times New Roman"/>
          <w:sz w:val="24"/>
          <w:szCs w:val="24"/>
        </w:rPr>
        <w:t>Já</w:t>
      </w:r>
      <w:r w:rsidR="005615CE">
        <w:rPr>
          <w:rFonts w:ascii="Times New Roman" w:hAnsi="Times New Roman"/>
          <w:sz w:val="24"/>
          <w:szCs w:val="24"/>
        </w:rPr>
        <w:t xml:space="preserve"> </w:t>
      </w:r>
      <w:r w:rsidR="00425548">
        <w:rPr>
          <w:rFonts w:ascii="Times New Roman" w:hAnsi="Times New Roman"/>
          <w:sz w:val="24"/>
          <w:szCs w:val="24"/>
        </w:rPr>
        <w:t>XXXXXX</w:t>
      </w:r>
      <w:r w:rsidR="005615CE">
        <w:rPr>
          <w:rFonts w:ascii="Times New Roman" w:hAnsi="Times New Roman"/>
          <w:sz w:val="24"/>
          <w:szCs w:val="24"/>
        </w:rPr>
        <w:t xml:space="preserve"> </w:t>
      </w:r>
      <w:r w:rsidR="005615CE">
        <w:rPr>
          <w:rFonts w:ascii="Times New Roman" w:hAnsi="Times New Roman"/>
          <w:sz w:val="24"/>
          <w:szCs w:val="24"/>
        </w:rPr>
        <w:fldChar w:fldCharType="begin"/>
      </w:r>
      <w:r w:rsidR="005615CE">
        <w:rPr>
          <w:rFonts w:ascii="Times New Roman" w:hAnsi="Times New Roman"/>
          <w:sz w:val="24"/>
          <w:szCs w:val="24"/>
        </w:rPr>
        <w:instrText xml:space="preserve"> ADDIN ZOTERO_ITEM CSL_CITATION {"citationID":"2birdssmsa","properties":{"formattedCitation":"(2014)","plainCitation":"(2014)"},"citationItems":[{"id":1109,"uris":["http://zotero.org/groups/260918/items/IAEPJB5E"],"uri":["http://zotero.org/groups/260918/items/IAEPJB5E"],"itemData":{"id":1109,"type":"paper-conference","title":"Perspectivas Teóricas sobre as Características dos Professores que Utilizam as Tecnologias Informáticas em suas Aulas de Matemática","container-title":"Anais","collection-title":"XVIII.","publisher":"UFPE","publisher-place":"Recife","page":"1-9","event":"Encontro Brasileiro de Estudantes de Pós-Graduação em Educação Matemática","event-place":"Recife","author":[{"family":"Peralta","given":"P. F"}],"issued":{"date-parts":[["2014"]]}},"suppress-author":true}],"schema":"https://github.com/citation-style-language/schema/raw/master/csl-citation.json"} </w:instrText>
      </w:r>
      <w:r w:rsidR="005615CE">
        <w:rPr>
          <w:rFonts w:ascii="Times New Roman" w:hAnsi="Times New Roman"/>
          <w:sz w:val="24"/>
          <w:szCs w:val="24"/>
        </w:rPr>
        <w:fldChar w:fldCharType="separate"/>
      </w:r>
      <w:r w:rsidR="005615CE" w:rsidRPr="005615CE">
        <w:rPr>
          <w:rFonts w:ascii="Times New Roman" w:hAnsi="Times New Roman" w:cs="Times New Roman"/>
          <w:sz w:val="24"/>
        </w:rPr>
        <w:t>(2014)</w:t>
      </w:r>
      <w:r w:rsidR="005615CE">
        <w:rPr>
          <w:rFonts w:ascii="Times New Roman" w:hAnsi="Times New Roman"/>
          <w:sz w:val="24"/>
          <w:szCs w:val="24"/>
        </w:rPr>
        <w:fldChar w:fldCharType="end"/>
      </w:r>
      <w:r w:rsidR="00515C0E">
        <w:rPr>
          <w:rFonts w:ascii="Times New Roman" w:hAnsi="Times New Roman"/>
          <w:sz w:val="24"/>
          <w:szCs w:val="24"/>
        </w:rPr>
        <w:t>,</w:t>
      </w:r>
      <w:r w:rsidR="005615CE">
        <w:rPr>
          <w:rFonts w:ascii="Times New Roman" w:hAnsi="Times New Roman"/>
          <w:sz w:val="24"/>
          <w:szCs w:val="24"/>
        </w:rPr>
        <w:t xml:space="preserve"> </w:t>
      </w:r>
      <w:r w:rsidR="000A13EE">
        <w:rPr>
          <w:rFonts w:ascii="Times New Roman" w:hAnsi="Times New Roman"/>
          <w:sz w:val="24"/>
          <w:szCs w:val="24"/>
        </w:rPr>
        <w:t>discute</w:t>
      </w:r>
      <w:r w:rsidR="005615CE">
        <w:rPr>
          <w:rFonts w:ascii="Times New Roman" w:hAnsi="Times New Roman"/>
          <w:sz w:val="24"/>
          <w:szCs w:val="24"/>
        </w:rPr>
        <w:t xml:space="preserve"> acerca de seu projeto de pesquisa de mestrado, o qual tem o propósito de identificar </w:t>
      </w:r>
      <w:r w:rsidR="00D9630D">
        <w:rPr>
          <w:rFonts w:ascii="Times New Roman" w:hAnsi="Times New Roman"/>
          <w:sz w:val="24"/>
          <w:szCs w:val="24"/>
        </w:rPr>
        <w:t xml:space="preserve">as </w:t>
      </w:r>
      <w:r w:rsidR="005615CE">
        <w:rPr>
          <w:rFonts w:ascii="Times New Roman" w:hAnsi="Times New Roman"/>
          <w:sz w:val="24"/>
          <w:szCs w:val="24"/>
        </w:rPr>
        <w:t xml:space="preserve">características dos professores de Matemática que utilizam as TIC em suas aulas. Os sujeitos de sua pesquisa são professores de Matemática vinculados </w:t>
      </w:r>
      <w:r w:rsidR="00F82220">
        <w:rPr>
          <w:rFonts w:ascii="Times New Roman" w:hAnsi="Times New Roman"/>
          <w:sz w:val="24"/>
          <w:szCs w:val="24"/>
        </w:rPr>
        <w:t>à</w:t>
      </w:r>
      <w:r w:rsidR="005615CE">
        <w:rPr>
          <w:rFonts w:ascii="Times New Roman" w:hAnsi="Times New Roman"/>
          <w:sz w:val="24"/>
          <w:szCs w:val="24"/>
        </w:rPr>
        <w:t xml:space="preserve"> Diretoria de Ensino</w:t>
      </w:r>
      <w:r w:rsidR="00F82220">
        <w:rPr>
          <w:rFonts w:ascii="Times New Roman" w:hAnsi="Times New Roman"/>
          <w:sz w:val="24"/>
          <w:szCs w:val="24"/>
        </w:rPr>
        <w:t xml:space="preserve">, Regional </w:t>
      </w:r>
      <w:r w:rsidR="005615CE">
        <w:rPr>
          <w:rFonts w:ascii="Times New Roman" w:hAnsi="Times New Roman"/>
          <w:sz w:val="24"/>
          <w:szCs w:val="24"/>
        </w:rPr>
        <w:t>de São José do Rio Preto.</w:t>
      </w:r>
      <w:r w:rsidR="00973712">
        <w:rPr>
          <w:rFonts w:ascii="Times New Roman" w:hAnsi="Times New Roman"/>
          <w:sz w:val="24"/>
          <w:szCs w:val="24"/>
        </w:rPr>
        <w:t xml:space="preserve"> Vale ressaltar que a pesquisadora posiciona sua pesquisa </w:t>
      </w:r>
      <w:r w:rsidR="00C84E00">
        <w:rPr>
          <w:rFonts w:ascii="Times New Roman" w:hAnsi="Times New Roman"/>
          <w:sz w:val="24"/>
          <w:szCs w:val="24"/>
        </w:rPr>
        <w:t>frente</w:t>
      </w:r>
      <w:r w:rsidR="00973712">
        <w:rPr>
          <w:rFonts w:ascii="Times New Roman" w:hAnsi="Times New Roman"/>
          <w:sz w:val="24"/>
          <w:szCs w:val="24"/>
        </w:rPr>
        <w:t xml:space="preserve"> aos resultados </w:t>
      </w:r>
      <w:r w:rsidR="002C5E6A">
        <w:rPr>
          <w:rFonts w:ascii="Times New Roman" w:hAnsi="Times New Roman"/>
          <w:sz w:val="24"/>
          <w:szCs w:val="24"/>
        </w:rPr>
        <w:t>pouco satisfatórios</w:t>
      </w:r>
      <w:r w:rsidR="00973712">
        <w:rPr>
          <w:rFonts w:ascii="Times New Roman" w:hAnsi="Times New Roman"/>
          <w:sz w:val="24"/>
          <w:szCs w:val="24"/>
        </w:rPr>
        <w:t xml:space="preserve"> em relação ao uso das TIC apontados, em particular por </w:t>
      </w:r>
      <w:r w:rsidR="00425548">
        <w:rPr>
          <w:rFonts w:ascii="Times New Roman" w:hAnsi="Times New Roman"/>
          <w:sz w:val="24"/>
          <w:szCs w:val="24"/>
        </w:rPr>
        <w:t>XXXXXXXX</w:t>
      </w:r>
      <w:r w:rsidR="00973712">
        <w:rPr>
          <w:rFonts w:ascii="Times New Roman" w:hAnsi="Times New Roman"/>
          <w:sz w:val="24"/>
          <w:szCs w:val="24"/>
        </w:rPr>
        <w:t xml:space="preserve"> </w:t>
      </w:r>
      <w:r w:rsidR="00973712">
        <w:rPr>
          <w:rFonts w:ascii="Times New Roman" w:hAnsi="Times New Roman"/>
          <w:sz w:val="24"/>
          <w:szCs w:val="24"/>
        </w:rPr>
        <w:fldChar w:fldCharType="begin"/>
      </w:r>
      <w:r w:rsidR="00382B38">
        <w:rPr>
          <w:rFonts w:ascii="Times New Roman" w:hAnsi="Times New Roman"/>
          <w:sz w:val="24"/>
          <w:szCs w:val="24"/>
        </w:rPr>
        <w:instrText xml:space="preserve"> ADDIN ZOTERO_ITEM CSL_CITATION {"citationID":"15unh2fkd1","properties":{"formattedCitation":"(2014)","plainCitation":"(2014)"},"citationItems":[{"id":1098,"uris":["http://zotero.org/groups/260918/items/5MRAR9FC"],"uri":["http://zotero.org/groups/260918/items/5MRAR9FC"],"itemData":{"id":1098,"type":"thesis","title":"O uso do computador em escolas públicas estaduais da cidade de Limeira/SP","publisher":"Universidade Estadual Paulista \"Júlio de Mesquita Filho\"","publisher-place":"Rio Claro","number-of-pages":"104","genre":"Dissertação (Mestrado em Educação Matemática)","event-place":"Rio Claro","author":[{"family":"CHINELLATO","given":"TIAGO GIORGETTI"}],"issued":{"date-parts":[["2014"]]}},"suppress-author":true}],"schema":"https://github.com/citation-style-language/schema/raw/master/csl-citation.json"} </w:instrText>
      </w:r>
      <w:r w:rsidR="00973712">
        <w:rPr>
          <w:rFonts w:ascii="Times New Roman" w:hAnsi="Times New Roman"/>
          <w:sz w:val="24"/>
          <w:szCs w:val="24"/>
        </w:rPr>
        <w:fldChar w:fldCharType="separate"/>
      </w:r>
      <w:r w:rsidR="00973712" w:rsidRPr="00973712">
        <w:rPr>
          <w:rFonts w:ascii="Times New Roman" w:hAnsi="Times New Roman" w:cs="Times New Roman"/>
          <w:sz w:val="24"/>
        </w:rPr>
        <w:t>(2014)</w:t>
      </w:r>
      <w:r w:rsidR="00973712">
        <w:rPr>
          <w:rFonts w:ascii="Times New Roman" w:hAnsi="Times New Roman"/>
          <w:sz w:val="24"/>
          <w:szCs w:val="24"/>
        </w:rPr>
        <w:fldChar w:fldCharType="end"/>
      </w:r>
      <w:r w:rsidR="00973712">
        <w:rPr>
          <w:rFonts w:ascii="Times New Roman" w:hAnsi="Times New Roman"/>
          <w:sz w:val="24"/>
          <w:szCs w:val="24"/>
        </w:rPr>
        <w:t xml:space="preserve"> e </w:t>
      </w:r>
      <w:r w:rsidR="00425548">
        <w:rPr>
          <w:rFonts w:ascii="Times New Roman" w:hAnsi="Times New Roman"/>
          <w:sz w:val="24"/>
          <w:szCs w:val="24"/>
        </w:rPr>
        <w:t>XXXXXXX</w:t>
      </w:r>
      <w:r w:rsidR="00973712">
        <w:rPr>
          <w:rFonts w:ascii="Times New Roman" w:hAnsi="Times New Roman"/>
          <w:sz w:val="24"/>
          <w:szCs w:val="24"/>
        </w:rPr>
        <w:t xml:space="preserve"> </w:t>
      </w:r>
      <w:r w:rsidR="00973712">
        <w:rPr>
          <w:rFonts w:ascii="Times New Roman" w:hAnsi="Times New Roman"/>
          <w:sz w:val="24"/>
          <w:szCs w:val="24"/>
        </w:rPr>
        <w:fldChar w:fldCharType="begin"/>
      </w:r>
      <w:r w:rsidR="00973712">
        <w:rPr>
          <w:rFonts w:ascii="Times New Roman" w:hAnsi="Times New Roman"/>
          <w:sz w:val="24"/>
          <w:szCs w:val="24"/>
        </w:rPr>
        <w:instrText xml:space="preserve"> ADDIN ZOTERO_ITEM CSL_CITATION {"citationID":"97tu5smif","properties":{"formattedCitation":"(2014)","plainCitation":"(2014)"},"citationItems":[{"id":1099,"uris":["http://zotero.org/groups/260918/items/5QQW3JUQ"],"uri":["http://zotero.org/groups/260918/items/5QQW3JUQ"],"itemData":{"id":1099,"type":"thesis","title":"A inviabilidade do uso das tecnologias da informação e comunicação no contexto escolar: o que contam os professores de Matemática?","publisher":"Universidade Estadual Paulista \"Júlio de Mesquita Filho\"","publisher-place":"Rio Claro","number-of-pages":"169","genre":"Dissertação (Mestrado em Educação Matemática)","event-place":"Rio Claro","author":[{"family":"Oliveira","given":"F. T."}],"issued":{"date-parts":[["2014"]]}},"suppress-author":true}],"schema":"https://github.com/citation-style-language/schema/raw/master/csl-citation.json"} </w:instrText>
      </w:r>
      <w:r w:rsidR="00973712">
        <w:rPr>
          <w:rFonts w:ascii="Times New Roman" w:hAnsi="Times New Roman"/>
          <w:sz w:val="24"/>
          <w:szCs w:val="24"/>
        </w:rPr>
        <w:fldChar w:fldCharType="separate"/>
      </w:r>
      <w:r w:rsidR="00973712" w:rsidRPr="00973712">
        <w:rPr>
          <w:rFonts w:ascii="Times New Roman" w:hAnsi="Times New Roman" w:cs="Times New Roman"/>
          <w:sz w:val="24"/>
        </w:rPr>
        <w:t>(2014)</w:t>
      </w:r>
      <w:r w:rsidR="00973712">
        <w:rPr>
          <w:rFonts w:ascii="Times New Roman" w:hAnsi="Times New Roman"/>
          <w:sz w:val="24"/>
          <w:szCs w:val="24"/>
        </w:rPr>
        <w:fldChar w:fldCharType="end"/>
      </w:r>
      <w:r w:rsidR="001F7654">
        <w:rPr>
          <w:rFonts w:ascii="Times New Roman" w:hAnsi="Times New Roman"/>
          <w:sz w:val="24"/>
          <w:szCs w:val="24"/>
        </w:rPr>
        <w:t xml:space="preserve">, </w:t>
      </w:r>
      <w:r w:rsidR="00BB78E6">
        <w:rPr>
          <w:rFonts w:ascii="Times New Roman" w:hAnsi="Times New Roman"/>
          <w:sz w:val="24"/>
          <w:szCs w:val="24"/>
        </w:rPr>
        <w:t xml:space="preserve">os quais pouco diferem do cenário </w:t>
      </w:r>
      <w:r w:rsidR="00EB5EA1">
        <w:rPr>
          <w:rFonts w:ascii="Times New Roman" w:hAnsi="Times New Roman"/>
          <w:sz w:val="24"/>
          <w:szCs w:val="24"/>
        </w:rPr>
        <w:t>mostrado</w:t>
      </w:r>
      <w:r w:rsidR="00BB78E6">
        <w:rPr>
          <w:rFonts w:ascii="Times New Roman" w:hAnsi="Times New Roman"/>
          <w:sz w:val="24"/>
          <w:szCs w:val="24"/>
        </w:rPr>
        <w:t xml:space="preserve"> por Borba e Penteado </w:t>
      </w:r>
      <w:r w:rsidR="00BB78E6">
        <w:rPr>
          <w:rFonts w:ascii="Times New Roman" w:hAnsi="Times New Roman"/>
          <w:sz w:val="24"/>
          <w:szCs w:val="24"/>
        </w:rPr>
        <w:fldChar w:fldCharType="begin"/>
      </w:r>
      <w:r w:rsidR="005A39C9">
        <w:rPr>
          <w:rFonts w:ascii="Times New Roman" w:hAnsi="Times New Roman"/>
          <w:sz w:val="24"/>
          <w:szCs w:val="24"/>
        </w:rPr>
        <w:instrText xml:space="preserve"> ADDIN ZOTERO_ITEM CSL_CITATION {"citationID":"2muq9lsorh","properties":{"formattedCitation":"(2010a)","plainCitation":"(2010a)"},"citationItems":[{"id":42,"uris":["http://zotero.org/users/1897172/items/EE3HJMEW"],"uri":["http://zotero.org/users/1897172/items/EE3HJMEW"],"itemData":{"id":42,"type":"book","title":"Informática e Educação Matemática","publisher":"Autêntica","publisher-place":"Belo Horizonte","edition":"4","event-place":"Belo Horizonte","author":[{"family":"Borba","given":"M.C."},{"family":"Penteado","given":"Mirian Godoy"}],"issued":{"date-parts":[["2010"]]}},"suppress-author":true}],"schema":"https://github.com/citation-style-language/schema/raw/master/csl-citation.json"} </w:instrText>
      </w:r>
      <w:r w:rsidR="00BB78E6">
        <w:rPr>
          <w:rFonts w:ascii="Times New Roman" w:hAnsi="Times New Roman"/>
          <w:sz w:val="24"/>
          <w:szCs w:val="24"/>
        </w:rPr>
        <w:fldChar w:fldCharType="separate"/>
      </w:r>
      <w:r w:rsidR="005A39C9" w:rsidRPr="005A39C9">
        <w:rPr>
          <w:rFonts w:ascii="Times New Roman" w:hAnsi="Times New Roman" w:cs="Times New Roman"/>
          <w:sz w:val="24"/>
        </w:rPr>
        <w:t>(201</w:t>
      </w:r>
      <w:r w:rsidR="00BB78E6">
        <w:rPr>
          <w:rFonts w:ascii="Times New Roman" w:hAnsi="Times New Roman"/>
          <w:sz w:val="24"/>
          <w:szCs w:val="24"/>
        </w:rPr>
        <w:fldChar w:fldCharType="end"/>
      </w:r>
      <w:r w:rsidR="00ED3EBE">
        <w:rPr>
          <w:rFonts w:ascii="Times New Roman" w:hAnsi="Times New Roman"/>
          <w:sz w:val="24"/>
          <w:szCs w:val="24"/>
        </w:rPr>
        <w:t>0) h</w:t>
      </w:r>
      <w:r w:rsidR="00BB78E6">
        <w:rPr>
          <w:rFonts w:ascii="Times New Roman" w:hAnsi="Times New Roman"/>
          <w:sz w:val="24"/>
          <w:szCs w:val="24"/>
        </w:rPr>
        <w:t>á mais de uma década atrás</w:t>
      </w:r>
      <w:r w:rsidR="00973712">
        <w:rPr>
          <w:rFonts w:ascii="Times New Roman" w:hAnsi="Times New Roman"/>
          <w:sz w:val="24"/>
          <w:szCs w:val="24"/>
        </w:rPr>
        <w:t xml:space="preserve">. Para ela, levando em conta tais </w:t>
      </w:r>
      <w:r w:rsidR="001F7654">
        <w:rPr>
          <w:rFonts w:ascii="Times New Roman" w:hAnsi="Times New Roman"/>
          <w:sz w:val="24"/>
          <w:szCs w:val="24"/>
        </w:rPr>
        <w:t xml:space="preserve">resultados, é necessário saber quem são os professores que superam as barreiras apontadas </w:t>
      </w:r>
      <w:r w:rsidR="0010729F">
        <w:rPr>
          <w:rFonts w:ascii="Times New Roman" w:hAnsi="Times New Roman"/>
          <w:sz w:val="24"/>
          <w:szCs w:val="24"/>
        </w:rPr>
        <w:t>nessas</w:t>
      </w:r>
      <w:r w:rsidR="001F7654">
        <w:rPr>
          <w:rFonts w:ascii="Times New Roman" w:hAnsi="Times New Roman"/>
          <w:sz w:val="24"/>
          <w:szCs w:val="24"/>
        </w:rPr>
        <w:t xml:space="preserve"> pesquisas, assim “</w:t>
      </w:r>
      <w:r w:rsidR="00973712">
        <w:rPr>
          <w:rFonts w:ascii="Times New Roman" w:hAnsi="Times New Roman"/>
          <w:sz w:val="24"/>
          <w:szCs w:val="24"/>
        </w:rPr>
        <w:t xml:space="preserve">torna-se importante para um contraponto </w:t>
      </w:r>
      <w:r w:rsidR="001F7654">
        <w:rPr>
          <w:rFonts w:ascii="Times New Roman" w:hAnsi="Times New Roman"/>
          <w:sz w:val="24"/>
          <w:szCs w:val="24"/>
        </w:rPr>
        <w:t>dessa situação. É necessário saber quais são as características desse professor e, uma vez feito isso, buscar sintetizar o que o leva a utilizar as Tecnologias Informáticas em suas aulas de Matemática”</w:t>
      </w:r>
      <w:r w:rsidR="00130E44">
        <w:rPr>
          <w:rFonts w:ascii="Times New Roman" w:hAnsi="Times New Roman"/>
          <w:sz w:val="24"/>
          <w:szCs w:val="24"/>
        </w:rPr>
        <w:t xml:space="preserve"> </w:t>
      </w:r>
      <w:r w:rsidR="00425548">
        <w:rPr>
          <w:rFonts w:ascii="Times New Roman" w:hAnsi="Times New Roman"/>
          <w:sz w:val="24"/>
          <w:szCs w:val="24"/>
        </w:rPr>
        <w:t>(XXXXXXXXX, 2014)</w:t>
      </w:r>
      <w:r w:rsidR="00130E44">
        <w:rPr>
          <w:rFonts w:ascii="Times New Roman" w:hAnsi="Times New Roman"/>
          <w:sz w:val="24"/>
          <w:szCs w:val="24"/>
        </w:rPr>
        <w:t>.</w:t>
      </w:r>
      <w:r w:rsidR="00D30326">
        <w:rPr>
          <w:rFonts w:ascii="Times New Roman" w:hAnsi="Times New Roman"/>
          <w:sz w:val="24"/>
          <w:szCs w:val="24"/>
        </w:rPr>
        <w:t xml:space="preserve"> </w:t>
      </w:r>
    </w:p>
    <w:p w14:paraId="6CC7BF7B" w14:textId="42B3D9EC" w:rsidR="00256902" w:rsidRDefault="00256902" w:rsidP="000F6230">
      <w:pPr>
        <w:spacing w:after="0" w:line="360" w:lineRule="auto"/>
        <w:ind w:firstLine="709"/>
        <w:jc w:val="both"/>
        <w:rPr>
          <w:rFonts w:ascii="Times New Roman" w:hAnsi="Times New Roman"/>
          <w:sz w:val="24"/>
          <w:szCs w:val="24"/>
        </w:rPr>
      </w:pPr>
      <w:r>
        <w:rPr>
          <w:rFonts w:ascii="Times New Roman" w:hAnsi="Times New Roman"/>
          <w:sz w:val="24"/>
          <w:szCs w:val="24"/>
        </w:rPr>
        <w:t xml:space="preserve">Diante da apresentação de tais pesquisas, podemos observar o movimento em que se encontra o projeto </w:t>
      </w:r>
      <w:r w:rsidR="00425548">
        <w:rPr>
          <w:rFonts w:ascii="Times New Roman" w:hAnsi="Times New Roman"/>
          <w:sz w:val="24"/>
          <w:szCs w:val="24"/>
        </w:rPr>
        <w:t>XXXXXXXX</w:t>
      </w:r>
      <w:r>
        <w:rPr>
          <w:rFonts w:ascii="Times New Roman" w:hAnsi="Times New Roman"/>
          <w:sz w:val="24"/>
          <w:szCs w:val="24"/>
        </w:rPr>
        <w:t xml:space="preserve">. Em um primeiro momento, as pesquisas vinculadas a ele buscaram </w:t>
      </w:r>
      <w:r w:rsidR="00370BB3">
        <w:rPr>
          <w:rFonts w:ascii="Times New Roman" w:hAnsi="Times New Roman"/>
          <w:sz w:val="24"/>
          <w:szCs w:val="24"/>
        </w:rPr>
        <w:t>atender</w:t>
      </w:r>
      <w:r>
        <w:rPr>
          <w:rFonts w:ascii="Times New Roman" w:hAnsi="Times New Roman"/>
          <w:sz w:val="24"/>
          <w:szCs w:val="24"/>
        </w:rPr>
        <w:t xml:space="preserve"> o objetivo </w:t>
      </w:r>
      <w:r w:rsidR="00C8064D">
        <w:rPr>
          <w:rFonts w:ascii="Times New Roman" w:hAnsi="Times New Roman"/>
          <w:sz w:val="24"/>
          <w:szCs w:val="24"/>
        </w:rPr>
        <w:t>geral</w:t>
      </w:r>
      <w:r>
        <w:rPr>
          <w:rFonts w:ascii="Times New Roman" w:hAnsi="Times New Roman"/>
          <w:sz w:val="24"/>
          <w:szCs w:val="24"/>
        </w:rPr>
        <w:t xml:space="preserve"> de </w:t>
      </w:r>
      <w:r w:rsidR="00370BB3">
        <w:rPr>
          <w:rFonts w:ascii="Times New Roman" w:hAnsi="Times New Roman"/>
          <w:sz w:val="24"/>
          <w:szCs w:val="24"/>
        </w:rPr>
        <w:t>identificar</w:t>
      </w:r>
      <w:r w:rsidR="00655589">
        <w:rPr>
          <w:rFonts w:ascii="Times New Roman" w:hAnsi="Times New Roman"/>
          <w:sz w:val="24"/>
          <w:szCs w:val="24"/>
        </w:rPr>
        <w:t xml:space="preserve"> como as TIC estão </w:t>
      </w:r>
      <w:r>
        <w:rPr>
          <w:rFonts w:ascii="Times New Roman" w:hAnsi="Times New Roman"/>
          <w:sz w:val="24"/>
          <w:szCs w:val="24"/>
        </w:rPr>
        <w:t xml:space="preserve">sendo usadas nas </w:t>
      </w:r>
      <w:r w:rsidR="001F02B1">
        <w:rPr>
          <w:rFonts w:ascii="Times New Roman" w:hAnsi="Times New Roman"/>
          <w:sz w:val="24"/>
          <w:szCs w:val="24"/>
        </w:rPr>
        <w:t xml:space="preserve">aulas de Matemática das escolas vinculadas às </w:t>
      </w:r>
      <w:r>
        <w:rPr>
          <w:rFonts w:ascii="Times New Roman" w:hAnsi="Times New Roman"/>
          <w:sz w:val="24"/>
          <w:szCs w:val="24"/>
        </w:rPr>
        <w:t>Diretoria</w:t>
      </w:r>
      <w:r w:rsidR="001F02B1">
        <w:rPr>
          <w:rFonts w:ascii="Times New Roman" w:hAnsi="Times New Roman"/>
          <w:sz w:val="24"/>
          <w:szCs w:val="24"/>
        </w:rPr>
        <w:t>s</w:t>
      </w:r>
      <w:r>
        <w:rPr>
          <w:rFonts w:ascii="Times New Roman" w:hAnsi="Times New Roman"/>
          <w:sz w:val="24"/>
          <w:szCs w:val="24"/>
        </w:rPr>
        <w:t xml:space="preserve"> de Ensino investigadas, e de fato o fizeram.</w:t>
      </w:r>
      <w:r w:rsidR="00655589">
        <w:rPr>
          <w:rFonts w:ascii="Times New Roman" w:hAnsi="Times New Roman"/>
          <w:sz w:val="24"/>
          <w:szCs w:val="24"/>
        </w:rPr>
        <w:t xml:space="preserve"> Para tal objetivo avaliamos os laboratórios de informática das escolas públicas paulistas que possuem o Programa Acessa Escola em funcionamento.</w:t>
      </w:r>
      <w:r>
        <w:rPr>
          <w:rFonts w:ascii="Times New Roman" w:hAnsi="Times New Roman"/>
          <w:sz w:val="24"/>
          <w:szCs w:val="24"/>
        </w:rPr>
        <w:t xml:space="preserve"> Já em um segundo momento do </w:t>
      </w:r>
      <w:r>
        <w:rPr>
          <w:rFonts w:ascii="Times New Roman" w:hAnsi="Times New Roman"/>
          <w:sz w:val="24"/>
          <w:szCs w:val="24"/>
        </w:rPr>
        <w:lastRenderedPageBreak/>
        <w:t xml:space="preserve">projeto, </w:t>
      </w:r>
      <w:r w:rsidR="00D37BE2">
        <w:rPr>
          <w:rFonts w:ascii="Times New Roman" w:hAnsi="Times New Roman"/>
          <w:sz w:val="24"/>
          <w:szCs w:val="24"/>
        </w:rPr>
        <w:t xml:space="preserve">além de avançar </w:t>
      </w:r>
      <w:r w:rsidR="00502FAD">
        <w:rPr>
          <w:rFonts w:ascii="Times New Roman" w:hAnsi="Times New Roman"/>
          <w:sz w:val="24"/>
          <w:szCs w:val="24"/>
        </w:rPr>
        <w:t>nessa identificação</w:t>
      </w:r>
      <w:r w:rsidR="00D37BE2">
        <w:rPr>
          <w:rFonts w:ascii="Times New Roman" w:hAnsi="Times New Roman"/>
          <w:sz w:val="24"/>
          <w:szCs w:val="24"/>
        </w:rPr>
        <w:t xml:space="preserve"> acerca dos laboratórios em regiões ainda a investigar, como por exemplo, as escolas públicas ligadas à Diretoria de Ensino de Registro, </w:t>
      </w:r>
      <w:r w:rsidR="00AC3312">
        <w:rPr>
          <w:rFonts w:ascii="Times New Roman" w:hAnsi="Times New Roman"/>
          <w:sz w:val="24"/>
          <w:szCs w:val="24"/>
        </w:rPr>
        <w:t>pretendemos promover ações de formação continua</w:t>
      </w:r>
      <w:r w:rsidR="00E8252D">
        <w:rPr>
          <w:rFonts w:ascii="Times New Roman" w:hAnsi="Times New Roman"/>
          <w:sz w:val="24"/>
          <w:szCs w:val="24"/>
        </w:rPr>
        <w:t>da, com o intuito de fomentar</w:t>
      </w:r>
      <w:r w:rsidR="00AC3312">
        <w:rPr>
          <w:rFonts w:ascii="Times New Roman" w:hAnsi="Times New Roman"/>
          <w:sz w:val="24"/>
          <w:szCs w:val="24"/>
        </w:rPr>
        <w:t xml:space="preserve"> o uso das TIC nas aulas de Matemática dentro das regiões </w:t>
      </w:r>
      <w:r w:rsidR="00E85D00">
        <w:rPr>
          <w:rFonts w:ascii="Times New Roman" w:hAnsi="Times New Roman"/>
          <w:sz w:val="24"/>
          <w:szCs w:val="24"/>
        </w:rPr>
        <w:t>investigadas</w:t>
      </w:r>
      <w:r w:rsidR="00AC3312">
        <w:rPr>
          <w:rFonts w:ascii="Times New Roman" w:hAnsi="Times New Roman"/>
          <w:sz w:val="24"/>
          <w:szCs w:val="24"/>
        </w:rPr>
        <w:t xml:space="preserve"> pelo projeto.</w:t>
      </w:r>
      <w:r w:rsidR="008709D4">
        <w:rPr>
          <w:rFonts w:ascii="Times New Roman" w:hAnsi="Times New Roman"/>
          <w:sz w:val="24"/>
          <w:szCs w:val="24"/>
        </w:rPr>
        <w:t xml:space="preserve"> A pesquisa de </w:t>
      </w:r>
      <w:r w:rsidR="00CB50B3">
        <w:rPr>
          <w:rFonts w:ascii="Times New Roman" w:hAnsi="Times New Roman"/>
          <w:sz w:val="24"/>
          <w:szCs w:val="24"/>
        </w:rPr>
        <w:t>XXXXXXX (2014)</w:t>
      </w:r>
      <w:r w:rsidR="008709D4">
        <w:rPr>
          <w:rFonts w:ascii="Times New Roman" w:hAnsi="Times New Roman"/>
          <w:sz w:val="24"/>
          <w:szCs w:val="24"/>
        </w:rPr>
        <w:fldChar w:fldCharType="begin"/>
      </w:r>
      <w:r w:rsidR="008709D4">
        <w:rPr>
          <w:rFonts w:ascii="Times New Roman" w:hAnsi="Times New Roman"/>
          <w:sz w:val="24"/>
          <w:szCs w:val="24"/>
        </w:rPr>
        <w:instrText xml:space="preserve"> ADDIN ZOTERO_ITEM CSL_CITATION {"citationID":"29br0hme0v","properties":{"formattedCitation":"(2014)","plainCitation":"(2014)"},"citationItems":[{"id":1109,"uris":["http://zotero.org/groups/260918/items/IAEPJB5E"],"uri":["http://zotero.org/groups/260918/items/IAEPJB5E"],"itemData":{"id":1109,"type":"paper-conference","title":"Perspectivas Teóricas sobre as Características dos Professores que Utilizam as Tecnologias Informáticas em suas Aulas de Matemática","container-title":"Anais","collection-title":"XVIII.","publisher":"UFPE","publisher-place":"Recife","page":"1-9","event":"Encontro Brasileiro de Estudantes de Pós-Graduação em Educação Matemática","event-place":"Recife","author":[{"family":"Peralta","given":"P. F"}],"issued":{"date-parts":[["2014"]]}},"suppress-author":true}],"schema":"https://github.com/citation-style-language/schema/raw/master/csl-citation.json"} </w:instrText>
      </w:r>
      <w:r w:rsidR="008709D4">
        <w:rPr>
          <w:rFonts w:ascii="Times New Roman" w:hAnsi="Times New Roman"/>
          <w:sz w:val="24"/>
          <w:szCs w:val="24"/>
        </w:rPr>
        <w:fldChar w:fldCharType="end"/>
      </w:r>
      <w:r w:rsidR="008709D4">
        <w:rPr>
          <w:rFonts w:ascii="Times New Roman" w:hAnsi="Times New Roman"/>
          <w:sz w:val="24"/>
          <w:szCs w:val="24"/>
        </w:rPr>
        <w:t xml:space="preserve">, mesmo não promovendo </w:t>
      </w:r>
      <w:r w:rsidR="00EE2BF8">
        <w:rPr>
          <w:rFonts w:ascii="Times New Roman" w:hAnsi="Times New Roman"/>
          <w:sz w:val="24"/>
          <w:szCs w:val="24"/>
        </w:rPr>
        <w:t>uma ação especificamente</w:t>
      </w:r>
      <w:r w:rsidR="008709D4">
        <w:rPr>
          <w:rFonts w:ascii="Times New Roman" w:hAnsi="Times New Roman"/>
          <w:sz w:val="24"/>
          <w:szCs w:val="24"/>
        </w:rPr>
        <w:t>, a nosso ver, se enquadra nesse segundo momento na medida em que abre cami</w:t>
      </w:r>
      <w:r w:rsidR="00B77A9B">
        <w:rPr>
          <w:rFonts w:ascii="Times New Roman" w:hAnsi="Times New Roman"/>
          <w:sz w:val="24"/>
          <w:szCs w:val="24"/>
        </w:rPr>
        <w:t>nho para que isso ocorra</w:t>
      </w:r>
      <w:r w:rsidR="00881C1D">
        <w:rPr>
          <w:rFonts w:ascii="Times New Roman" w:hAnsi="Times New Roman"/>
          <w:sz w:val="24"/>
          <w:szCs w:val="24"/>
        </w:rPr>
        <w:t xml:space="preserve">, uma vez que seus resultados </w:t>
      </w:r>
      <w:r w:rsidR="00D76D60">
        <w:rPr>
          <w:rFonts w:ascii="Times New Roman" w:hAnsi="Times New Roman"/>
          <w:sz w:val="24"/>
          <w:szCs w:val="24"/>
        </w:rPr>
        <w:t>serão</w:t>
      </w:r>
      <w:r w:rsidR="00881C1D">
        <w:rPr>
          <w:rFonts w:ascii="Times New Roman" w:hAnsi="Times New Roman"/>
          <w:sz w:val="24"/>
          <w:szCs w:val="24"/>
        </w:rPr>
        <w:t xml:space="preserve"> levados em consideração para o planejamento </w:t>
      </w:r>
      <w:r w:rsidR="00216EC5">
        <w:rPr>
          <w:rFonts w:ascii="Times New Roman" w:hAnsi="Times New Roman"/>
          <w:sz w:val="24"/>
          <w:szCs w:val="24"/>
        </w:rPr>
        <w:t>de um curso de extensão vinculado a essa Diretoria.</w:t>
      </w:r>
    </w:p>
    <w:p w14:paraId="4609B57D" w14:textId="6882AF05" w:rsidR="00A231EB" w:rsidRDefault="00A231EB" w:rsidP="000F6230">
      <w:pPr>
        <w:spacing w:after="0" w:line="360" w:lineRule="auto"/>
        <w:ind w:firstLine="709"/>
        <w:jc w:val="both"/>
        <w:rPr>
          <w:rFonts w:ascii="Times New Roman" w:hAnsi="Times New Roman"/>
          <w:sz w:val="24"/>
          <w:szCs w:val="24"/>
        </w:rPr>
      </w:pPr>
      <w:r>
        <w:rPr>
          <w:rFonts w:ascii="Times New Roman" w:hAnsi="Times New Roman"/>
          <w:sz w:val="24"/>
          <w:szCs w:val="24"/>
        </w:rPr>
        <w:t xml:space="preserve">Em outra Diretoria de Ensino </w:t>
      </w:r>
      <w:r w:rsidR="00CB0E71">
        <w:rPr>
          <w:rFonts w:ascii="Times New Roman" w:hAnsi="Times New Roman"/>
          <w:sz w:val="24"/>
          <w:szCs w:val="24"/>
        </w:rPr>
        <w:t>abordada</w:t>
      </w:r>
      <w:r>
        <w:rPr>
          <w:rFonts w:ascii="Times New Roman" w:hAnsi="Times New Roman"/>
          <w:sz w:val="24"/>
          <w:szCs w:val="24"/>
        </w:rPr>
        <w:t xml:space="preserve"> pelo projeto </w:t>
      </w:r>
      <w:r w:rsidR="00235C88">
        <w:rPr>
          <w:rFonts w:ascii="Times New Roman" w:hAnsi="Times New Roman"/>
          <w:sz w:val="24"/>
          <w:szCs w:val="24"/>
        </w:rPr>
        <w:t>XXXXXXX</w:t>
      </w:r>
      <w:r>
        <w:rPr>
          <w:rFonts w:ascii="Times New Roman" w:hAnsi="Times New Roman"/>
          <w:sz w:val="24"/>
          <w:szCs w:val="24"/>
        </w:rPr>
        <w:t xml:space="preserve">, na cidade de Bauru, uma dessas ações ocorreu </w:t>
      </w:r>
      <w:r w:rsidR="004F68C8">
        <w:rPr>
          <w:rFonts w:ascii="Times New Roman" w:hAnsi="Times New Roman"/>
          <w:sz w:val="24"/>
          <w:szCs w:val="24"/>
        </w:rPr>
        <w:t xml:space="preserve">em um curso de extensão universitária, </w:t>
      </w:r>
      <w:r>
        <w:rPr>
          <w:rFonts w:ascii="Times New Roman" w:hAnsi="Times New Roman"/>
          <w:sz w:val="24"/>
          <w:szCs w:val="24"/>
        </w:rPr>
        <w:t>en</w:t>
      </w:r>
      <w:r w:rsidR="004F68C8">
        <w:rPr>
          <w:rFonts w:ascii="Times New Roman" w:hAnsi="Times New Roman"/>
          <w:sz w:val="24"/>
          <w:szCs w:val="24"/>
        </w:rPr>
        <w:t>tre agosto e novembro de 2014, o qual</w:t>
      </w:r>
      <w:r>
        <w:rPr>
          <w:rFonts w:ascii="Times New Roman" w:hAnsi="Times New Roman"/>
          <w:sz w:val="24"/>
          <w:szCs w:val="24"/>
        </w:rPr>
        <w:t xml:space="preserve"> </w:t>
      </w:r>
      <w:r w:rsidR="00FD5907">
        <w:rPr>
          <w:rFonts w:ascii="Times New Roman" w:hAnsi="Times New Roman"/>
          <w:sz w:val="24"/>
          <w:szCs w:val="24"/>
        </w:rPr>
        <w:t>constituiu o</w:t>
      </w:r>
      <w:r>
        <w:rPr>
          <w:rFonts w:ascii="Times New Roman" w:hAnsi="Times New Roman"/>
          <w:sz w:val="24"/>
          <w:szCs w:val="24"/>
        </w:rPr>
        <w:t xml:space="preserve"> cenári</w:t>
      </w:r>
      <w:r w:rsidR="002F5AC4">
        <w:rPr>
          <w:rFonts w:ascii="Times New Roman" w:hAnsi="Times New Roman"/>
          <w:sz w:val="24"/>
          <w:szCs w:val="24"/>
        </w:rPr>
        <w:t xml:space="preserve">o </w:t>
      </w:r>
      <w:r w:rsidR="00FD5907">
        <w:rPr>
          <w:rFonts w:ascii="Times New Roman" w:hAnsi="Times New Roman"/>
          <w:sz w:val="24"/>
          <w:szCs w:val="24"/>
        </w:rPr>
        <w:t xml:space="preserve">de investigação </w:t>
      </w:r>
      <w:r w:rsidR="002F5AC4">
        <w:rPr>
          <w:rFonts w:ascii="Times New Roman" w:hAnsi="Times New Roman"/>
          <w:sz w:val="24"/>
          <w:szCs w:val="24"/>
        </w:rPr>
        <w:t xml:space="preserve">da pesquisa de </w:t>
      </w:r>
      <w:r w:rsidR="00C73A84">
        <w:rPr>
          <w:rFonts w:ascii="Times New Roman" w:hAnsi="Times New Roman"/>
          <w:sz w:val="24"/>
          <w:szCs w:val="24"/>
        </w:rPr>
        <w:t>XXXXXXXXXXX</w:t>
      </w:r>
      <w:r>
        <w:rPr>
          <w:rFonts w:ascii="Times New Roman" w:hAnsi="Times New Roman"/>
          <w:sz w:val="24"/>
          <w:szCs w:val="24"/>
        </w:rPr>
        <w:t xml:space="preserve">. </w:t>
      </w:r>
      <w:r w:rsidR="00165FAF">
        <w:rPr>
          <w:rFonts w:ascii="Times New Roman" w:hAnsi="Times New Roman"/>
          <w:sz w:val="24"/>
          <w:szCs w:val="24"/>
        </w:rPr>
        <w:t xml:space="preserve">A escolha de desenvolver a primeira ação de formação dentro dessa região se deu porque naquela época havia um número maior de colaboradores atuando lá (uma mestranda, duas alunas de Iniciação Científica e a professora de coordenadora de núcleo pedagógico (PCNP) da área de Matemática), o que facilitou bastante o andamento dos trâmites burocráticos </w:t>
      </w:r>
      <w:r w:rsidR="0030011B">
        <w:rPr>
          <w:rFonts w:ascii="Times New Roman" w:hAnsi="Times New Roman"/>
          <w:sz w:val="24"/>
          <w:szCs w:val="24"/>
        </w:rPr>
        <w:t xml:space="preserve">para a inscrição do curso </w:t>
      </w:r>
      <w:r w:rsidR="00165FAF">
        <w:rPr>
          <w:rFonts w:ascii="Times New Roman" w:hAnsi="Times New Roman"/>
          <w:sz w:val="24"/>
          <w:szCs w:val="24"/>
        </w:rPr>
        <w:t xml:space="preserve">e </w:t>
      </w:r>
      <w:r w:rsidR="0030011B">
        <w:rPr>
          <w:rFonts w:ascii="Times New Roman" w:hAnsi="Times New Roman"/>
          <w:sz w:val="24"/>
          <w:szCs w:val="24"/>
        </w:rPr>
        <w:t xml:space="preserve">posterior </w:t>
      </w:r>
      <w:r w:rsidR="00165FAF">
        <w:rPr>
          <w:rFonts w:ascii="Times New Roman" w:hAnsi="Times New Roman"/>
          <w:sz w:val="24"/>
          <w:szCs w:val="24"/>
        </w:rPr>
        <w:t xml:space="preserve">divulgação nas escolas. </w:t>
      </w:r>
      <w:r w:rsidR="00F83154">
        <w:rPr>
          <w:rFonts w:ascii="Times New Roman" w:hAnsi="Times New Roman"/>
          <w:sz w:val="24"/>
          <w:szCs w:val="24"/>
        </w:rPr>
        <w:t>O pla</w:t>
      </w:r>
      <w:r w:rsidR="00FD5907">
        <w:rPr>
          <w:rFonts w:ascii="Times New Roman" w:hAnsi="Times New Roman"/>
          <w:sz w:val="24"/>
          <w:szCs w:val="24"/>
        </w:rPr>
        <w:t>nejamento desse curso</w:t>
      </w:r>
      <w:r w:rsidR="002F5AC4">
        <w:rPr>
          <w:rFonts w:ascii="Times New Roman" w:hAnsi="Times New Roman"/>
          <w:sz w:val="24"/>
          <w:szCs w:val="24"/>
        </w:rPr>
        <w:t xml:space="preserve"> foi discutido</w:t>
      </w:r>
      <w:r w:rsidR="00F83154">
        <w:rPr>
          <w:rFonts w:ascii="Times New Roman" w:hAnsi="Times New Roman"/>
          <w:sz w:val="24"/>
          <w:szCs w:val="24"/>
        </w:rPr>
        <w:t xml:space="preserve"> entre os colaboradores dest</w:t>
      </w:r>
      <w:r w:rsidR="002F5AC4">
        <w:rPr>
          <w:rFonts w:ascii="Times New Roman" w:hAnsi="Times New Roman"/>
          <w:sz w:val="24"/>
          <w:szCs w:val="24"/>
        </w:rPr>
        <w:t xml:space="preserve">e projeto por meio de reuniões </w:t>
      </w:r>
      <w:r w:rsidR="00F83154">
        <w:rPr>
          <w:rFonts w:ascii="Times New Roman" w:hAnsi="Times New Roman"/>
          <w:sz w:val="24"/>
          <w:szCs w:val="24"/>
        </w:rPr>
        <w:t>semanais</w:t>
      </w:r>
      <w:r w:rsidR="002F5AC4">
        <w:rPr>
          <w:rFonts w:ascii="Times New Roman" w:hAnsi="Times New Roman"/>
          <w:sz w:val="24"/>
          <w:szCs w:val="24"/>
        </w:rPr>
        <w:t xml:space="preserve"> virtuais ocorridas</w:t>
      </w:r>
      <w:r w:rsidR="00F83154">
        <w:rPr>
          <w:rFonts w:ascii="Times New Roman" w:hAnsi="Times New Roman"/>
          <w:sz w:val="24"/>
          <w:szCs w:val="24"/>
        </w:rPr>
        <w:t xml:space="preserve"> no ambiente virtual do Adobe Connect</w:t>
      </w:r>
      <w:r w:rsidR="00F83154" w:rsidRPr="002E3E26">
        <w:rPr>
          <w:rStyle w:val="Refdenotaderodap"/>
        </w:rPr>
        <w:footnoteReference w:id="6"/>
      </w:r>
      <w:r w:rsidR="0070694C">
        <w:rPr>
          <w:rFonts w:ascii="Times New Roman" w:hAnsi="Times New Roman"/>
          <w:sz w:val="24"/>
          <w:szCs w:val="24"/>
        </w:rPr>
        <w:t>, e também por meio de um grupo fechado em uma rede social</w:t>
      </w:r>
      <w:r w:rsidR="007C6DC8">
        <w:rPr>
          <w:rFonts w:ascii="Times New Roman" w:hAnsi="Times New Roman"/>
          <w:sz w:val="24"/>
          <w:szCs w:val="24"/>
        </w:rPr>
        <w:t>. A equipe proponente</w:t>
      </w:r>
      <w:r w:rsidR="00FD5907">
        <w:rPr>
          <w:rFonts w:ascii="Times New Roman" w:hAnsi="Times New Roman"/>
          <w:sz w:val="24"/>
          <w:szCs w:val="24"/>
        </w:rPr>
        <w:t xml:space="preserve"> dessa ação</w:t>
      </w:r>
      <w:r w:rsidR="007C6DC8">
        <w:rPr>
          <w:rFonts w:ascii="Times New Roman" w:hAnsi="Times New Roman"/>
          <w:sz w:val="24"/>
          <w:szCs w:val="24"/>
        </w:rPr>
        <w:t xml:space="preserve"> foi composta </w:t>
      </w:r>
      <w:r w:rsidR="00845A1F">
        <w:rPr>
          <w:rFonts w:ascii="Times New Roman" w:hAnsi="Times New Roman"/>
          <w:sz w:val="24"/>
          <w:szCs w:val="24"/>
        </w:rPr>
        <w:t>por XXXXXXXXXXX</w:t>
      </w:r>
      <w:r w:rsidR="000A674F">
        <w:rPr>
          <w:rFonts w:ascii="Times New Roman" w:hAnsi="Times New Roman"/>
          <w:sz w:val="24"/>
          <w:szCs w:val="24"/>
        </w:rPr>
        <w:t xml:space="preserve">. A seguir, passamos a </w:t>
      </w:r>
      <w:r w:rsidR="00BE129A">
        <w:rPr>
          <w:rFonts w:ascii="Times New Roman" w:hAnsi="Times New Roman"/>
          <w:sz w:val="24"/>
          <w:szCs w:val="24"/>
        </w:rPr>
        <w:t>tecer considerações</w:t>
      </w:r>
      <w:r w:rsidR="000A674F">
        <w:rPr>
          <w:rFonts w:ascii="Times New Roman" w:hAnsi="Times New Roman"/>
          <w:sz w:val="24"/>
          <w:szCs w:val="24"/>
        </w:rPr>
        <w:t xml:space="preserve"> acerca dessa ação, bem como acerca de alguns resultados iniciais já evidenciados a partir da análise de um recorte dos dados</w:t>
      </w:r>
      <w:r w:rsidR="00FB68D8">
        <w:rPr>
          <w:rFonts w:ascii="Times New Roman" w:hAnsi="Times New Roman"/>
          <w:sz w:val="24"/>
          <w:szCs w:val="24"/>
        </w:rPr>
        <w:t xml:space="preserve"> produzido</w:t>
      </w:r>
      <w:r w:rsidR="00365D79">
        <w:rPr>
          <w:rFonts w:ascii="Times New Roman" w:hAnsi="Times New Roman"/>
          <w:sz w:val="24"/>
          <w:szCs w:val="24"/>
        </w:rPr>
        <w:t>s nessa pesquisa de XXXXXXX</w:t>
      </w:r>
      <w:r w:rsidR="000A674F">
        <w:rPr>
          <w:rFonts w:ascii="Times New Roman" w:hAnsi="Times New Roman"/>
          <w:sz w:val="24"/>
          <w:szCs w:val="24"/>
        </w:rPr>
        <w:t>.</w:t>
      </w:r>
    </w:p>
    <w:p w14:paraId="7D845426" w14:textId="77777777" w:rsidR="00E17A93" w:rsidRDefault="00E17A93" w:rsidP="000F6230">
      <w:pPr>
        <w:spacing w:after="0" w:line="360" w:lineRule="auto"/>
        <w:ind w:firstLine="709"/>
        <w:jc w:val="both"/>
        <w:rPr>
          <w:rFonts w:ascii="Times New Roman" w:hAnsi="Times New Roman"/>
          <w:sz w:val="24"/>
          <w:szCs w:val="24"/>
        </w:rPr>
      </w:pPr>
    </w:p>
    <w:p w14:paraId="589D2A8B" w14:textId="1260CF41" w:rsidR="00E17A93" w:rsidRDefault="00E17A93" w:rsidP="00E17A93">
      <w:pPr>
        <w:spacing w:after="0" w:line="360" w:lineRule="auto"/>
        <w:jc w:val="both"/>
        <w:rPr>
          <w:rFonts w:ascii="Times New Roman" w:hAnsi="Times New Roman"/>
          <w:b/>
          <w:sz w:val="24"/>
          <w:szCs w:val="24"/>
        </w:rPr>
      </w:pPr>
      <w:r>
        <w:rPr>
          <w:rFonts w:ascii="Times New Roman" w:hAnsi="Times New Roman"/>
          <w:b/>
          <w:sz w:val="24"/>
          <w:szCs w:val="24"/>
        </w:rPr>
        <w:t xml:space="preserve">4 </w:t>
      </w:r>
      <w:r w:rsidR="007414F5">
        <w:rPr>
          <w:rFonts w:ascii="Times New Roman" w:hAnsi="Times New Roman"/>
          <w:b/>
          <w:sz w:val="24"/>
          <w:szCs w:val="24"/>
        </w:rPr>
        <w:t>O curso de extensão</w:t>
      </w:r>
      <w:r w:rsidR="00FE044A">
        <w:rPr>
          <w:rFonts w:ascii="Times New Roman" w:hAnsi="Times New Roman"/>
          <w:b/>
          <w:sz w:val="24"/>
          <w:szCs w:val="24"/>
        </w:rPr>
        <w:t xml:space="preserve"> universitária</w:t>
      </w:r>
      <w:r w:rsidR="007414F5">
        <w:rPr>
          <w:rFonts w:ascii="Times New Roman" w:hAnsi="Times New Roman"/>
          <w:b/>
          <w:sz w:val="24"/>
          <w:szCs w:val="24"/>
        </w:rPr>
        <w:t xml:space="preserve"> “</w:t>
      </w:r>
      <w:r w:rsidR="00365D79">
        <w:rPr>
          <w:rFonts w:ascii="Times New Roman" w:hAnsi="Times New Roman"/>
          <w:b/>
          <w:sz w:val="24"/>
          <w:szCs w:val="24"/>
        </w:rPr>
        <w:t>XXXXXXXXXXXXX</w:t>
      </w:r>
      <w:r w:rsidR="00382E80">
        <w:rPr>
          <w:rFonts w:ascii="Times New Roman" w:hAnsi="Times New Roman"/>
          <w:b/>
          <w:sz w:val="24"/>
          <w:szCs w:val="24"/>
        </w:rPr>
        <w:t>”</w:t>
      </w:r>
    </w:p>
    <w:p w14:paraId="2075F056" w14:textId="19F75DCD" w:rsidR="005942D9" w:rsidRDefault="00E17A93" w:rsidP="000F6230">
      <w:pPr>
        <w:spacing w:after="0" w:line="360" w:lineRule="auto"/>
        <w:ind w:firstLine="709"/>
        <w:jc w:val="both"/>
        <w:rPr>
          <w:rFonts w:ascii="Times New Roman" w:hAnsi="Times New Roman"/>
          <w:sz w:val="24"/>
          <w:szCs w:val="24"/>
        </w:rPr>
      </w:pPr>
      <w:r>
        <w:rPr>
          <w:rFonts w:ascii="Times New Roman" w:hAnsi="Times New Roman"/>
          <w:sz w:val="24"/>
          <w:szCs w:val="24"/>
        </w:rPr>
        <w:t>O curso de extensão</w:t>
      </w:r>
      <w:r w:rsidR="0087084A">
        <w:rPr>
          <w:rFonts w:ascii="Times New Roman" w:hAnsi="Times New Roman"/>
          <w:sz w:val="24"/>
          <w:szCs w:val="24"/>
        </w:rPr>
        <w:t xml:space="preserve"> </w:t>
      </w:r>
      <w:r w:rsidR="00FE044A">
        <w:rPr>
          <w:rFonts w:ascii="Times New Roman" w:hAnsi="Times New Roman"/>
          <w:sz w:val="24"/>
          <w:szCs w:val="24"/>
        </w:rPr>
        <w:t xml:space="preserve">universitária </w:t>
      </w:r>
      <w:r w:rsidR="0087084A">
        <w:rPr>
          <w:rFonts w:ascii="Times New Roman" w:hAnsi="Times New Roman"/>
          <w:sz w:val="24"/>
          <w:szCs w:val="24"/>
        </w:rPr>
        <w:t>promovido na Diretoria de Ensino de Bauru teve o objetivo de “</w:t>
      </w:r>
      <w:r w:rsidR="0087084A" w:rsidRPr="0087084A">
        <w:rPr>
          <w:rFonts w:ascii="Times New Roman" w:hAnsi="Times New Roman"/>
          <w:sz w:val="24"/>
          <w:szCs w:val="24"/>
        </w:rPr>
        <w:t>incentivar a integração das tecnologias digitais nas práticas dos professores de Matemática do Ensino Fundamental II, e também promover discussões sobre assunt</w:t>
      </w:r>
      <w:r w:rsidR="0087084A">
        <w:rPr>
          <w:rFonts w:ascii="Times New Roman" w:hAnsi="Times New Roman"/>
          <w:sz w:val="24"/>
          <w:szCs w:val="24"/>
        </w:rPr>
        <w:t>os que permeiam essa integração”</w:t>
      </w:r>
      <w:r w:rsidR="001A0089">
        <w:rPr>
          <w:rFonts w:ascii="Times New Roman" w:hAnsi="Times New Roman"/>
          <w:sz w:val="24"/>
          <w:szCs w:val="24"/>
        </w:rPr>
        <w:t xml:space="preserve"> </w:t>
      </w:r>
      <w:r w:rsidR="00973366">
        <w:rPr>
          <w:rFonts w:ascii="Times New Roman" w:hAnsi="Times New Roman"/>
          <w:sz w:val="24"/>
          <w:szCs w:val="24"/>
        </w:rPr>
        <w:t>(XXXXXXXXXXX, 2014)</w:t>
      </w:r>
      <w:r w:rsidR="0087084A">
        <w:rPr>
          <w:rFonts w:ascii="Times New Roman" w:hAnsi="Times New Roman"/>
          <w:sz w:val="24"/>
          <w:szCs w:val="24"/>
        </w:rPr>
        <w:t>.</w:t>
      </w:r>
      <w:r w:rsidR="007A731B">
        <w:rPr>
          <w:rFonts w:ascii="Times New Roman" w:hAnsi="Times New Roman"/>
          <w:sz w:val="24"/>
          <w:szCs w:val="24"/>
        </w:rPr>
        <w:t xml:space="preserve"> Ele contou com uma carga horária</w:t>
      </w:r>
      <w:r w:rsidR="00FE044A">
        <w:rPr>
          <w:rFonts w:ascii="Times New Roman" w:hAnsi="Times New Roman"/>
          <w:sz w:val="24"/>
          <w:szCs w:val="24"/>
        </w:rPr>
        <w:t xml:space="preserve"> total</w:t>
      </w:r>
      <w:r w:rsidR="007A731B">
        <w:rPr>
          <w:rFonts w:ascii="Times New Roman" w:hAnsi="Times New Roman"/>
          <w:sz w:val="24"/>
          <w:szCs w:val="24"/>
        </w:rPr>
        <w:t xml:space="preserve"> de 40 horas, </w:t>
      </w:r>
      <w:r w:rsidR="00FE044A">
        <w:rPr>
          <w:rFonts w:ascii="Times New Roman" w:hAnsi="Times New Roman"/>
          <w:sz w:val="24"/>
          <w:szCs w:val="24"/>
        </w:rPr>
        <w:t xml:space="preserve">sendo </w:t>
      </w:r>
      <w:r w:rsidR="00C12E79">
        <w:rPr>
          <w:rFonts w:ascii="Times New Roman" w:hAnsi="Times New Roman"/>
          <w:sz w:val="24"/>
          <w:szCs w:val="24"/>
        </w:rPr>
        <w:t>32</w:t>
      </w:r>
      <w:r w:rsidR="00FE044A">
        <w:rPr>
          <w:rFonts w:ascii="Times New Roman" w:hAnsi="Times New Roman"/>
          <w:sz w:val="24"/>
          <w:szCs w:val="24"/>
        </w:rPr>
        <w:t xml:space="preserve"> horas</w:t>
      </w:r>
      <w:r w:rsidR="00C12E79">
        <w:rPr>
          <w:rFonts w:ascii="Times New Roman" w:hAnsi="Times New Roman"/>
          <w:sz w:val="24"/>
          <w:szCs w:val="24"/>
        </w:rPr>
        <w:t xml:space="preserve"> presenciais e 8 horas </w:t>
      </w:r>
      <w:r w:rsidR="00FE044A">
        <w:rPr>
          <w:rFonts w:ascii="Times New Roman" w:hAnsi="Times New Roman"/>
          <w:sz w:val="24"/>
          <w:szCs w:val="24"/>
        </w:rPr>
        <w:t>na</w:t>
      </w:r>
      <w:r w:rsidR="00C12E79">
        <w:rPr>
          <w:rFonts w:ascii="Times New Roman" w:hAnsi="Times New Roman"/>
          <w:sz w:val="24"/>
          <w:szCs w:val="24"/>
        </w:rPr>
        <w:t xml:space="preserve"> </w:t>
      </w:r>
      <w:r w:rsidR="00FE044A">
        <w:rPr>
          <w:rFonts w:ascii="Times New Roman" w:hAnsi="Times New Roman"/>
          <w:sz w:val="24"/>
          <w:szCs w:val="24"/>
        </w:rPr>
        <w:t xml:space="preserve">modalidade a </w:t>
      </w:r>
      <w:r w:rsidR="00C12E79">
        <w:rPr>
          <w:rFonts w:ascii="Times New Roman" w:hAnsi="Times New Roman"/>
          <w:sz w:val="24"/>
          <w:szCs w:val="24"/>
        </w:rPr>
        <w:t>distância, sendo esta</w:t>
      </w:r>
      <w:r w:rsidR="006D4E48">
        <w:rPr>
          <w:rFonts w:ascii="Times New Roman" w:hAnsi="Times New Roman"/>
          <w:sz w:val="24"/>
          <w:szCs w:val="24"/>
        </w:rPr>
        <w:t>s realizadas</w:t>
      </w:r>
      <w:r w:rsidR="00C12E79">
        <w:rPr>
          <w:rFonts w:ascii="Times New Roman" w:hAnsi="Times New Roman"/>
          <w:sz w:val="24"/>
          <w:szCs w:val="24"/>
        </w:rPr>
        <w:t xml:space="preserve"> em etapas síncronas e ass</w:t>
      </w:r>
      <w:r w:rsidR="00E265BE">
        <w:rPr>
          <w:rFonts w:ascii="Times New Roman" w:hAnsi="Times New Roman"/>
          <w:sz w:val="24"/>
          <w:szCs w:val="24"/>
        </w:rPr>
        <w:t xml:space="preserve">íncronas no </w:t>
      </w:r>
      <w:r w:rsidR="00FE044A">
        <w:rPr>
          <w:rFonts w:ascii="Times New Roman" w:hAnsi="Times New Roman"/>
          <w:sz w:val="24"/>
          <w:szCs w:val="24"/>
        </w:rPr>
        <w:t xml:space="preserve">Ambiente Virtual de Aprendizagem (AVA) </w:t>
      </w:r>
      <w:proofErr w:type="spellStart"/>
      <w:r w:rsidR="00E265BE">
        <w:rPr>
          <w:rFonts w:ascii="Times New Roman" w:hAnsi="Times New Roman"/>
          <w:sz w:val="24"/>
          <w:szCs w:val="24"/>
        </w:rPr>
        <w:t>M</w:t>
      </w:r>
      <w:r w:rsidR="00C12E79">
        <w:rPr>
          <w:rFonts w:ascii="Times New Roman" w:hAnsi="Times New Roman"/>
          <w:sz w:val="24"/>
          <w:szCs w:val="24"/>
        </w:rPr>
        <w:t>oodle</w:t>
      </w:r>
      <w:proofErr w:type="spellEnd"/>
      <w:r w:rsidR="00C12E79">
        <w:rPr>
          <w:rFonts w:ascii="Times New Roman" w:hAnsi="Times New Roman"/>
          <w:sz w:val="24"/>
          <w:szCs w:val="24"/>
        </w:rPr>
        <w:t xml:space="preserve">. </w:t>
      </w:r>
    </w:p>
    <w:p w14:paraId="6791E4E9" w14:textId="2C04E87B" w:rsidR="00E17A93" w:rsidRDefault="005942D9" w:rsidP="000F6230">
      <w:pPr>
        <w:spacing w:after="0" w:line="360" w:lineRule="auto"/>
        <w:ind w:firstLine="709"/>
        <w:jc w:val="both"/>
        <w:rPr>
          <w:rFonts w:ascii="Times New Roman" w:hAnsi="Times New Roman"/>
          <w:sz w:val="24"/>
          <w:szCs w:val="24"/>
        </w:rPr>
      </w:pPr>
      <w:r>
        <w:rPr>
          <w:rFonts w:ascii="Times New Roman" w:hAnsi="Times New Roman"/>
          <w:sz w:val="24"/>
          <w:szCs w:val="24"/>
        </w:rPr>
        <w:lastRenderedPageBreak/>
        <w:t xml:space="preserve">Em um primeiro momento, tínhamos pensado em dividir o curso em </w:t>
      </w:r>
      <w:proofErr w:type="gramStart"/>
      <w:r>
        <w:rPr>
          <w:rFonts w:ascii="Times New Roman" w:hAnsi="Times New Roman"/>
          <w:sz w:val="24"/>
          <w:szCs w:val="24"/>
        </w:rPr>
        <w:t>3</w:t>
      </w:r>
      <w:proofErr w:type="gramEnd"/>
      <w:r>
        <w:rPr>
          <w:rFonts w:ascii="Times New Roman" w:hAnsi="Times New Roman"/>
          <w:sz w:val="24"/>
          <w:szCs w:val="24"/>
        </w:rPr>
        <w:t xml:space="preserve"> módulos, sendo o primeiro dedicado a abordar conceitos de informática básica, como por exemplo</w:t>
      </w:r>
      <w:r w:rsidRPr="005942D9">
        <w:rPr>
          <w:rFonts w:ascii="Times New Roman" w:hAnsi="Times New Roman"/>
          <w:sz w:val="24"/>
          <w:szCs w:val="24"/>
        </w:rPr>
        <w:t>:</w:t>
      </w:r>
      <w:r>
        <w:rPr>
          <w:rFonts w:ascii="Times New Roman" w:hAnsi="Times New Roman"/>
          <w:sz w:val="24"/>
          <w:szCs w:val="24"/>
        </w:rPr>
        <w:t xml:space="preserve"> componentes da Microsoft office, sistemas operacionais, visitas a sites de conteúdos matemáticos, </w:t>
      </w:r>
      <w:r w:rsidR="006D215D">
        <w:rPr>
          <w:rFonts w:ascii="Times New Roman" w:hAnsi="Times New Roman"/>
          <w:sz w:val="24"/>
          <w:szCs w:val="24"/>
        </w:rPr>
        <w:t xml:space="preserve">exploração do </w:t>
      </w:r>
      <w:proofErr w:type="spellStart"/>
      <w:r w:rsidR="006D215D">
        <w:rPr>
          <w:rFonts w:ascii="Times New Roman" w:hAnsi="Times New Roman"/>
          <w:sz w:val="24"/>
          <w:szCs w:val="24"/>
        </w:rPr>
        <w:t>B</w:t>
      </w:r>
      <w:r w:rsidR="00B7591B">
        <w:rPr>
          <w:rFonts w:ascii="Times New Roman" w:hAnsi="Times New Roman"/>
          <w:sz w:val="24"/>
          <w:szCs w:val="24"/>
        </w:rPr>
        <w:t>lue</w:t>
      </w:r>
      <w:r w:rsidR="006D215D">
        <w:rPr>
          <w:rFonts w:ascii="Times New Roman" w:hAnsi="Times New Roman"/>
          <w:sz w:val="24"/>
          <w:szCs w:val="24"/>
        </w:rPr>
        <w:t>L</w:t>
      </w:r>
      <w:r w:rsidR="00B7591B">
        <w:rPr>
          <w:rFonts w:ascii="Times New Roman" w:hAnsi="Times New Roman"/>
          <w:sz w:val="24"/>
          <w:szCs w:val="24"/>
        </w:rPr>
        <w:t>ab</w:t>
      </w:r>
      <w:proofErr w:type="spellEnd"/>
      <w:r w:rsidR="00B7591B">
        <w:rPr>
          <w:rFonts w:ascii="Times New Roman" w:hAnsi="Times New Roman"/>
          <w:sz w:val="24"/>
          <w:szCs w:val="24"/>
        </w:rPr>
        <w:t xml:space="preserve">, </w:t>
      </w:r>
      <w:r>
        <w:rPr>
          <w:rFonts w:ascii="Times New Roman" w:hAnsi="Times New Roman"/>
          <w:sz w:val="24"/>
          <w:szCs w:val="24"/>
        </w:rPr>
        <w:t>etc.</w:t>
      </w:r>
      <w:r w:rsidR="00E265BE">
        <w:rPr>
          <w:rFonts w:ascii="Times New Roman" w:hAnsi="Times New Roman"/>
          <w:sz w:val="24"/>
          <w:szCs w:val="24"/>
        </w:rPr>
        <w:t xml:space="preserve"> No segundo módulo pretendíamos abordar o manuseio do software de matemática dinâmica </w:t>
      </w:r>
      <w:proofErr w:type="spellStart"/>
      <w:r w:rsidR="00E265BE">
        <w:rPr>
          <w:rFonts w:ascii="Times New Roman" w:hAnsi="Times New Roman"/>
          <w:sz w:val="24"/>
          <w:szCs w:val="24"/>
        </w:rPr>
        <w:t>GeoGebra</w:t>
      </w:r>
      <w:proofErr w:type="spellEnd"/>
      <w:r w:rsidR="004433B2">
        <w:rPr>
          <w:rFonts w:ascii="Times New Roman" w:hAnsi="Times New Roman"/>
          <w:sz w:val="24"/>
          <w:szCs w:val="24"/>
        </w:rPr>
        <w:t>. Pretendíamos ainda instigar os professores a refletirem em grupos acerca das potencialidades e limitações de atividades matemáticas com este software</w:t>
      </w:r>
      <w:r w:rsidR="00F70164">
        <w:rPr>
          <w:rFonts w:ascii="Times New Roman" w:hAnsi="Times New Roman"/>
          <w:sz w:val="24"/>
          <w:szCs w:val="24"/>
        </w:rPr>
        <w:t>, com o intuito de que eles fizessem adaptações das mesmas, para contemplar suas respectivas salas de aula.</w:t>
      </w:r>
      <w:r w:rsidR="006D4E48">
        <w:rPr>
          <w:rFonts w:ascii="Times New Roman" w:hAnsi="Times New Roman"/>
          <w:sz w:val="24"/>
          <w:szCs w:val="24"/>
        </w:rPr>
        <w:t xml:space="preserve"> No terceiro módulo, proporíamos aos professores que levassem as atividades adaptadas a suas salas de aula e que depois relatassem aos demais participantes do curso</w:t>
      </w:r>
      <w:r w:rsidR="004579B0">
        <w:rPr>
          <w:rFonts w:ascii="Times New Roman" w:hAnsi="Times New Roman"/>
          <w:sz w:val="24"/>
          <w:szCs w:val="24"/>
        </w:rPr>
        <w:t xml:space="preserve"> os detalhes desse processo </w:t>
      </w:r>
      <w:r w:rsidR="00973366">
        <w:rPr>
          <w:rFonts w:ascii="Times New Roman" w:hAnsi="Times New Roman"/>
          <w:sz w:val="24"/>
          <w:szCs w:val="24"/>
        </w:rPr>
        <w:t>(XXXXXXXXXXX, 2014)</w:t>
      </w:r>
      <w:r w:rsidR="004579B0">
        <w:rPr>
          <w:rFonts w:ascii="Times New Roman" w:hAnsi="Times New Roman"/>
          <w:sz w:val="24"/>
          <w:szCs w:val="24"/>
        </w:rPr>
        <w:t>.</w:t>
      </w:r>
    </w:p>
    <w:p w14:paraId="6307BE65" w14:textId="627E1571" w:rsidR="00AD0CC9" w:rsidRDefault="00AD0CC9" w:rsidP="000F6230">
      <w:pPr>
        <w:spacing w:after="0" w:line="360" w:lineRule="auto"/>
        <w:ind w:firstLine="709"/>
        <w:jc w:val="both"/>
        <w:rPr>
          <w:rFonts w:ascii="Times New Roman" w:hAnsi="Times New Roman"/>
          <w:sz w:val="24"/>
          <w:szCs w:val="24"/>
        </w:rPr>
      </w:pPr>
      <w:r>
        <w:rPr>
          <w:rFonts w:ascii="Times New Roman" w:hAnsi="Times New Roman"/>
          <w:sz w:val="24"/>
          <w:szCs w:val="24"/>
        </w:rPr>
        <w:t>Entretanto</w:t>
      </w:r>
      <w:r w:rsidR="007C2B31">
        <w:rPr>
          <w:rFonts w:ascii="Times New Roman" w:hAnsi="Times New Roman"/>
          <w:sz w:val="24"/>
          <w:szCs w:val="24"/>
        </w:rPr>
        <w:t>, desde que iniciamos o planejamento desse curso, tínhamos em mente que ele não seria fechado, ou seja, que se ajustaria de acordo com as necessidades dos professores participantes.</w:t>
      </w:r>
      <w:r w:rsidR="00597C31">
        <w:rPr>
          <w:rFonts w:ascii="Times New Roman" w:hAnsi="Times New Roman"/>
          <w:sz w:val="24"/>
          <w:szCs w:val="24"/>
        </w:rPr>
        <w:t xml:space="preserve"> Logo, na prática, ele seguiu uma dinâmica </w:t>
      </w:r>
      <w:r w:rsidR="00E20DED">
        <w:rPr>
          <w:rFonts w:ascii="Times New Roman" w:hAnsi="Times New Roman"/>
          <w:sz w:val="24"/>
          <w:szCs w:val="24"/>
        </w:rPr>
        <w:t xml:space="preserve">um pouco </w:t>
      </w:r>
      <w:r w:rsidR="00597C31">
        <w:rPr>
          <w:rFonts w:ascii="Times New Roman" w:hAnsi="Times New Roman"/>
          <w:sz w:val="24"/>
          <w:szCs w:val="24"/>
        </w:rPr>
        <w:t>diferente dessa, de forma que o primeiro módulo foi totalmente eliminado, com</w:t>
      </w:r>
      <w:r w:rsidR="00E715B8">
        <w:rPr>
          <w:rFonts w:ascii="Times New Roman" w:hAnsi="Times New Roman"/>
          <w:sz w:val="24"/>
          <w:szCs w:val="24"/>
        </w:rPr>
        <w:t xml:space="preserve"> exceção da abordagem ao </w:t>
      </w:r>
      <w:proofErr w:type="spellStart"/>
      <w:r w:rsidR="00E715B8">
        <w:rPr>
          <w:rFonts w:ascii="Times New Roman" w:hAnsi="Times New Roman"/>
          <w:sz w:val="24"/>
          <w:szCs w:val="24"/>
        </w:rPr>
        <w:t>BlueLab</w:t>
      </w:r>
      <w:proofErr w:type="spellEnd"/>
      <w:r w:rsidR="00E20DED">
        <w:rPr>
          <w:rFonts w:ascii="Times New Roman" w:hAnsi="Times New Roman"/>
          <w:sz w:val="24"/>
          <w:szCs w:val="24"/>
        </w:rPr>
        <w:t>. Prevaleceram então as características colocadas nos módulos 2 e 3</w:t>
      </w:r>
      <w:r w:rsidR="004C5BE1">
        <w:rPr>
          <w:rFonts w:ascii="Times New Roman" w:hAnsi="Times New Roman"/>
          <w:sz w:val="24"/>
          <w:szCs w:val="24"/>
        </w:rPr>
        <w:t xml:space="preserve">, uma vez que desde o primeiro encontro com os professores, evidenciamos uma forte expectativa por parte deles em obter um conhecimento aprofundado em relação ao </w:t>
      </w:r>
      <w:proofErr w:type="spellStart"/>
      <w:r w:rsidR="004C5BE1">
        <w:rPr>
          <w:rFonts w:ascii="Times New Roman" w:hAnsi="Times New Roman"/>
          <w:sz w:val="24"/>
          <w:szCs w:val="24"/>
        </w:rPr>
        <w:t>GeoGebra</w:t>
      </w:r>
      <w:proofErr w:type="spellEnd"/>
      <w:r w:rsidR="00937042">
        <w:rPr>
          <w:rFonts w:ascii="Times New Roman" w:hAnsi="Times New Roman"/>
          <w:sz w:val="24"/>
          <w:szCs w:val="24"/>
        </w:rPr>
        <w:t xml:space="preserve"> (uma dessas atividades</w:t>
      </w:r>
      <w:r w:rsidR="00BF3406">
        <w:rPr>
          <w:rFonts w:ascii="Times New Roman" w:hAnsi="Times New Roman"/>
          <w:sz w:val="24"/>
          <w:szCs w:val="24"/>
        </w:rPr>
        <w:t xml:space="preserve"> pode ser visualizada no Anexo</w:t>
      </w:r>
      <w:r w:rsidR="00937042">
        <w:rPr>
          <w:rFonts w:ascii="Times New Roman" w:hAnsi="Times New Roman"/>
          <w:sz w:val="24"/>
          <w:szCs w:val="24"/>
        </w:rPr>
        <w:t>)</w:t>
      </w:r>
      <w:r w:rsidR="004C5BE1">
        <w:rPr>
          <w:rFonts w:ascii="Times New Roman" w:hAnsi="Times New Roman"/>
          <w:sz w:val="24"/>
          <w:szCs w:val="24"/>
        </w:rPr>
        <w:t>.</w:t>
      </w:r>
      <w:r w:rsidR="000C2D47">
        <w:rPr>
          <w:rFonts w:ascii="Times New Roman" w:hAnsi="Times New Roman"/>
          <w:sz w:val="24"/>
          <w:szCs w:val="24"/>
        </w:rPr>
        <w:t xml:space="preserve"> Diante disso, unimos esforços entre os colaboradores do projeto na tentativa de atender a essas expectativas</w:t>
      </w:r>
      <w:r w:rsidR="006C1B77">
        <w:rPr>
          <w:rFonts w:ascii="Times New Roman" w:hAnsi="Times New Roman"/>
          <w:sz w:val="24"/>
          <w:szCs w:val="24"/>
        </w:rPr>
        <w:t>.</w:t>
      </w:r>
      <w:r w:rsidR="00A73437">
        <w:rPr>
          <w:rFonts w:ascii="Times New Roman" w:hAnsi="Times New Roman"/>
          <w:sz w:val="24"/>
          <w:szCs w:val="24"/>
        </w:rPr>
        <w:t xml:space="preserve"> Na etapa a distância, inicialmente havíamos pensado em apenas complementar as discussões que aconteciam na etapa presencial e discutir também outras possibilidades de TIC para a sala de aula. Mas na realidade, ela acabou ocorrendo seguindo a mesma dinâmica dos encontros presenciais.</w:t>
      </w:r>
    </w:p>
    <w:p w14:paraId="3B201D48" w14:textId="4E0E1403" w:rsidR="00C62B2B" w:rsidRDefault="006C1B77" w:rsidP="000F6230">
      <w:pPr>
        <w:spacing w:after="0" w:line="360" w:lineRule="auto"/>
        <w:ind w:firstLine="709"/>
        <w:jc w:val="both"/>
        <w:rPr>
          <w:rFonts w:ascii="Times New Roman" w:hAnsi="Times New Roman"/>
          <w:sz w:val="24"/>
          <w:szCs w:val="24"/>
        </w:rPr>
      </w:pPr>
      <w:r>
        <w:rPr>
          <w:rFonts w:ascii="Times New Roman" w:hAnsi="Times New Roman"/>
          <w:sz w:val="24"/>
          <w:szCs w:val="24"/>
        </w:rPr>
        <w:t>Vale ressaltar que a ação que envolveu tanto o planejamento como o desenvolvimento do curso foi marcada por uma importante palavra</w:t>
      </w:r>
      <w:r w:rsidR="000855FA">
        <w:rPr>
          <w:rFonts w:ascii="Times New Roman" w:hAnsi="Times New Roman"/>
          <w:sz w:val="24"/>
          <w:szCs w:val="24"/>
        </w:rPr>
        <w:t>, a saber:</w:t>
      </w:r>
      <w:r>
        <w:rPr>
          <w:rFonts w:ascii="Times New Roman" w:hAnsi="Times New Roman"/>
          <w:sz w:val="24"/>
          <w:szCs w:val="24"/>
        </w:rPr>
        <w:t xml:space="preserve"> colaboração. </w:t>
      </w:r>
      <w:r w:rsidR="000855FA">
        <w:rPr>
          <w:rFonts w:ascii="Times New Roman" w:hAnsi="Times New Roman"/>
          <w:sz w:val="24"/>
          <w:szCs w:val="24"/>
        </w:rPr>
        <w:t xml:space="preserve">Os motivos que nos levam a dar ênfase a esse fato decorrem desde o planejamento do curso, pois conforme já anunciado anteriormente, foram realizadas reuniões semanais virtuais com os colaboradores do projeto </w:t>
      </w:r>
      <w:r w:rsidR="006B13A8">
        <w:rPr>
          <w:rFonts w:ascii="Times New Roman" w:hAnsi="Times New Roman"/>
          <w:sz w:val="24"/>
          <w:szCs w:val="24"/>
        </w:rPr>
        <w:t>XXXXXXXX</w:t>
      </w:r>
      <w:r w:rsidR="000855FA">
        <w:rPr>
          <w:rFonts w:ascii="Times New Roman" w:hAnsi="Times New Roman"/>
          <w:sz w:val="24"/>
          <w:szCs w:val="24"/>
        </w:rPr>
        <w:t xml:space="preserve">, até </w:t>
      </w:r>
      <w:r w:rsidR="00F41E79">
        <w:rPr>
          <w:rFonts w:ascii="Times New Roman" w:hAnsi="Times New Roman"/>
          <w:sz w:val="24"/>
          <w:szCs w:val="24"/>
        </w:rPr>
        <w:t xml:space="preserve">o </w:t>
      </w:r>
      <w:r w:rsidR="000855FA">
        <w:rPr>
          <w:rFonts w:ascii="Times New Roman" w:hAnsi="Times New Roman"/>
          <w:sz w:val="24"/>
          <w:szCs w:val="24"/>
        </w:rPr>
        <w:t xml:space="preserve">seu desenvolvimento junto com os professores participantes. </w:t>
      </w:r>
      <w:r w:rsidR="00F41E79">
        <w:rPr>
          <w:rFonts w:ascii="Times New Roman" w:hAnsi="Times New Roman"/>
          <w:sz w:val="24"/>
          <w:szCs w:val="24"/>
        </w:rPr>
        <w:t xml:space="preserve">Ao iniciarmos o planejamento do curso, realizamos um levantamento bibliográfico acerca de formação continuada </w:t>
      </w:r>
      <w:r w:rsidR="00740957">
        <w:rPr>
          <w:rFonts w:ascii="Times New Roman" w:hAnsi="Times New Roman"/>
          <w:sz w:val="24"/>
          <w:szCs w:val="24"/>
        </w:rPr>
        <w:t>de professores de Matemá</w:t>
      </w:r>
      <w:r w:rsidR="009F7457">
        <w:rPr>
          <w:rFonts w:ascii="Times New Roman" w:hAnsi="Times New Roman"/>
          <w:sz w:val="24"/>
          <w:szCs w:val="24"/>
        </w:rPr>
        <w:t xml:space="preserve">tica. Dentre as obras </w:t>
      </w:r>
      <w:r w:rsidR="00F41E79">
        <w:rPr>
          <w:rFonts w:ascii="Times New Roman" w:hAnsi="Times New Roman"/>
          <w:sz w:val="24"/>
          <w:szCs w:val="24"/>
        </w:rPr>
        <w:t>analisadas</w:t>
      </w:r>
      <w:r w:rsidR="009F7457">
        <w:rPr>
          <w:rFonts w:ascii="Times New Roman" w:hAnsi="Times New Roman"/>
          <w:sz w:val="24"/>
          <w:szCs w:val="24"/>
        </w:rPr>
        <w:t>, duas nos chamaram a atenção por estarem em sintonia com a nossa ideia de desenvolver um curso bastante flexível que visasse atender, acima de tudo, as demandas trazidas pelos professores</w:t>
      </w:r>
      <w:r w:rsidR="000855FA">
        <w:rPr>
          <w:rFonts w:ascii="Times New Roman" w:hAnsi="Times New Roman"/>
          <w:sz w:val="24"/>
          <w:szCs w:val="24"/>
        </w:rPr>
        <w:t>,</w:t>
      </w:r>
      <w:r w:rsidR="009F7457">
        <w:rPr>
          <w:rFonts w:ascii="Times New Roman" w:hAnsi="Times New Roman"/>
          <w:sz w:val="24"/>
          <w:szCs w:val="24"/>
        </w:rPr>
        <w:t xml:space="preserve"> a partir das </w:t>
      </w:r>
      <w:r w:rsidR="000855FA">
        <w:rPr>
          <w:rFonts w:ascii="Times New Roman" w:hAnsi="Times New Roman"/>
          <w:sz w:val="24"/>
          <w:szCs w:val="24"/>
        </w:rPr>
        <w:t xml:space="preserve">suas </w:t>
      </w:r>
      <w:r w:rsidR="009F7457">
        <w:rPr>
          <w:rFonts w:ascii="Times New Roman" w:hAnsi="Times New Roman"/>
          <w:sz w:val="24"/>
          <w:szCs w:val="24"/>
        </w:rPr>
        <w:t xml:space="preserve">necessidades </w:t>
      </w:r>
      <w:r w:rsidR="000855FA">
        <w:rPr>
          <w:rFonts w:ascii="Times New Roman" w:hAnsi="Times New Roman"/>
          <w:sz w:val="24"/>
          <w:szCs w:val="24"/>
        </w:rPr>
        <w:t xml:space="preserve">para atender </w:t>
      </w:r>
      <w:r w:rsidR="009F7457">
        <w:rPr>
          <w:rFonts w:ascii="Times New Roman" w:hAnsi="Times New Roman"/>
          <w:sz w:val="24"/>
          <w:szCs w:val="24"/>
        </w:rPr>
        <w:t>seus alunos</w:t>
      </w:r>
      <w:r w:rsidR="00F41E79">
        <w:rPr>
          <w:rFonts w:ascii="Times New Roman" w:hAnsi="Times New Roman"/>
          <w:sz w:val="24"/>
          <w:szCs w:val="24"/>
        </w:rPr>
        <w:t>,</w:t>
      </w:r>
      <w:r w:rsidR="009F7457">
        <w:rPr>
          <w:rFonts w:ascii="Times New Roman" w:hAnsi="Times New Roman"/>
          <w:sz w:val="24"/>
          <w:szCs w:val="24"/>
        </w:rPr>
        <w:t xml:space="preserve"> em suas respectivas salas de aula.</w:t>
      </w:r>
      <w:r w:rsidR="00C5471A">
        <w:rPr>
          <w:rFonts w:ascii="Times New Roman" w:hAnsi="Times New Roman"/>
          <w:sz w:val="24"/>
          <w:szCs w:val="24"/>
        </w:rPr>
        <w:t xml:space="preserve"> </w:t>
      </w:r>
    </w:p>
    <w:p w14:paraId="5A101EE8" w14:textId="421FDDA1" w:rsidR="006C1B77" w:rsidRDefault="00C62B2B" w:rsidP="000F6230">
      <w:pPr>
        <w:spacing w:after="0" w:line="360" w:lineRule="auto"/>
        <w:ind w:firstLine="709"/>
        <w:jc w:val="both"/>
        <w:rPr>
          <w:rFonts w:ascii="Times New Roman" w:hAnsi="Times New Roman"/>
          <w:sz w:val="24"/>
          <w:szCs w:val="24"/>
        </w:rPr>
      </w:pPr>
      <w:r w:rsidRPr="00C62B2B">
        <w:rPr>
          <w:rFonts w:ascii="Times New Roman" w:hAnsi="Times New Roman"/>
          <w:sz w:val="24"/>
          <w:szCs w:val="24"/>
        </w:rPr>
        <w:lastRenderedPageBreak/>
        <w:t>Assim, no que tange à formação continuada de professores</w:t>
      </w:r>
      <w:r w:rsidR="00B964BE">
        <w:rPr>
          <w:rFonts w:ascii="Times New Roman" w:hAnsi="Times New Roman"/>
          <w:sz w:val="24"/>
          <w:szCs w:val="24"/>
        </w:rPr>
        <w:t>, considerando-a</w:t>
      </w:r>
      <w:r w:rsidRPr="00C62B2B">
        <w:rPr>
          <w:rFonts w:ascii="Times New Roman" w:hAnsi="Times New Roman"/>
          <w:sz w:val="24"/>
          <w:szCs w:val="24"/>
        </w:rPr>
        <w:t xml:space="preserve"> permeada por tecnologias digitais, corroboramos Rosa, </w:t>
      </w:r>
      <w:proofErr w:type="spellStart"/>
      <w:r w:rsidRPr="00C62B2B">
        <w:rPr>
          <w:rFonts w:ascii="Times New Roman" w:hAnsi="Times New Roman"/>
          <w:sz w:val="24"/>
          <w:szCs w:val="24"/>
        </w:rPr>
        <w:t>Pazuch</w:t>
      </w:r>
      <w:proofErr w:type="spellEnd"/>
      <w:r w:rsidRPr="00C62B2B">
        <w:rPr>
          <w:rFonts w:ascii="Times New Roman" w:hAnsi="Times New Roman"/>
          <w:sz w:val="24"/>
          <w:szCs w:val="24"/>
        </w:rPr>
        <w:t xml:space="preserve"> e </w:t>
      </w:r>
      <w:proofErr w:type="spellStart"/>
      <w:r w:rsidRPr="00C62B2B">
        <w:rPr>
          <w:rFonts w:ascii="Times New Roman" w:hAnsi="Times New Roman"/>
          <w:sz w:val="24"/>
          <w:szCs w:val="24"/>
        </w:rPr>
        <w:t>Vanini</w:t>
      </w:r>
      <w:proofErr w:type="spellEnd"/>
      <w:r>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113li1oj8a","properties":{"formattedCitation":"(2012)","plainCitation":"(2012)"},"citationItems":[{"id":1134,"uris":["http://zotero.org/groups/260918/items/RZWQZ5FN"],"uri":["http://zotero.org/groups/260918/items/RZWQZ5FN"],"itemData":{"id":1134,"type":"paper-conference","title":"Tecnologias no ensino de Matemática: a concepção de cyberformação como norteadora do processo educacional","container-title":"Anais...","publisher-place":"Lajeado/RS","page":"1-7","event":"XI Encontro Gaúcho de Educação Matemática","event-place":"Lajeado/RS","author":[{"family":"Rosa","given":"M."},{"family":"Pazuch","given":"V."},{"family":"Vanini","given":"L."}],"issued":{"date-parts":[["2012"]]}},"suppress-author":true}],"schema":"https://github.com/citation-style-language/schema/raw/master/csl-citation.json"} </w:instrText>
      </w:r>
      <w:r>
        <w:rPr>
          <w:rFonts w:ascii="Times New Roman" w:hAnsi="Times New Roman"/>
          <w:sz w:val="24"/>
          <w:szCs w:val="24"/>
        </w:rPr>
        <w:fldChar w:fldCharType="separate"/>
      </w:r>
      <w:r w:rsidRPr="00C62B2B">
        <w:rPr>
          <w:rFonts w:ascii="Times New Roman" w:hAnsi="Times New Roman" w:cs="Times New Roman"/>
          <w:sz w:val="24"/>
        </w:rPr>
        <w:t>(2012)</w:t>
      </w:r>
      <w:r>
        <w:rPr>
          <w:rFonts w:ascii="Times New Roman" w:hAnsi="Times New Roman"/>
          <w:sz w:val="24"/>
          <w:szCs w:val="24"/>
        </w:rPr>
        <w:fldChar w:fldCharType="end"/>
      </w:r>
      <w:r>
        <w:rPr>
          <w:rFonts w:ascii="Times New Roman" w:hAnsi="Times New Roman"/>
          <w:sz w:val="24"/>
          <w:szCs w:val="24"/>
        </w:rPr>
        <w:t xml:space="preserve"> </w:t>
      </w:r>
      <w:r w:rsidR="009F7457">
        <w:rPr>
          <w:rFonts w:ascii="Times New Roman" w:hAnsi="Times New Roman"/>
          <w:sz w:val="24"/>
          <w:szCs w:val="24"/>
        </w:rPr>
        <w:t xml:space="preserve"> </w:t>
      </w:r>
      <w:r w:rsidRPr="00C62B2B">
        <w:rPr>
          <w:rFonts w:ascii="Times New Roman" w:hAnsi="Times New Roman"/>
          <w:sz w:val="24"/>
          <w:szCs w:val="24"/>
        </w:rPr>
        <w:t xml:space="preserve">que a entendem como um processo que não é passível de conclusão, ou seja, </w:t>
      </w:r>
      <w:r w:rsidR="000855FA">
        <w:rPr>
          <w:rFonts w:ascii="Times New Roman" w:hAnsi="Times New Roman"/>
          <w:sz w:val="24"/>
          <w:szCs w:val="24"/>
        </w:rPr>
        <w:t xml:space="preserve">a formação continuada do professor é um processo </w:t>
      </w:r>
      <w:r w:rsidRPr="00C62B2B">
        <w:rPr>
          <w:rFonts w:ascii="Times New Roman" w:hAnsi="Times New Roman"/>
          <w:sz w:val="24"/>
          <w:szCs w:val="24"/>
        </w:rPr>
        <w:t xml:space="preserve">que está sempre em movimento. Essa é uma das características que os autores reforçam sobre a concepção de </w:t>
      </w:r>
      <w:proofErr w:type="spellStart"/>
      <w:r w:rsidRPr="00C62B2B">
        <w:rPr>
          <w:rFonts w:ascii="Times New Roman" w:hAnsi="Times New Roman"/>
          <w:sz w:val="24"/>
          <w:szCs w:val="24"/>
        </w:rPr>
        <w:t>Cyberformação</w:t>
      </w:r>
      <w:proofErr w:type="spellEnd"/>
      <w:r w:rsidRPr="00C62B2B">
        <w:rPr>
          <w:rFonts w:ascii="Times New Roman" w:hAnsi="Times New Roman"/>
          <w:sz w:val="24"/>
          <w:szCs w:val="24"/>
        </w:rPr>
        <w:t>, onde esse movimento ou “essa perseguição/busca pela transformação, pela concretização do projeto pelo qual nos tornamos humanos, é justamente o formar-se como ação constante de dar forma e não como uma situ</w:t>
      </w:r>
      <w:r>
        <w:rPr>
          <w:rFonts w:ascii="Times New Roman" w:hAnsi="Times New Roman"/>
          <w:sz w:val="24"/>
          <w:szCs w:val="24"/>
        </w:rPr>
        <w:t>ação que deva ser atingida”</w:t>
      </w:r>
      <w:r w:rsidR="00FA42F0">
        <w:rPr>
          <w:rFonts w:ascii="Times New Roman" w:hAnsi="Times New Roman"/>
          <w:sz w:val="24"/>
          <w:szCs w:val="24"/>
        </w:rPr>
        <w:t xml:space="preserve">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{"citationID":"wPJhAtTg","properties":{"formattedCitation":"(ROSA; PAZUCH; VANINI, 2012, p. 92)","plainCitation":"(ROSA; PAZUCH; VANINI, 2012, p. 92)"},"citationItems":[{"id":1134,"uris":["http://zotero.org/groups/260918/items/RZWQZ5FN"],"uri":["http://zotero.org/groups/260918/items/RZWQZ5FN"],"itemData":{"id":1134,"type":"paper-conference","title":"Tecnologias no ensino de Matemática: a concepção de cyberformação como norteadora do processo educacional","container-title":"Anais...","publisher-place":"Lajeado/RS","page":"1-7","event":"XI Encontro Gaúcho de Educação Matemática","event-place":"Lajeado/RS","author":[{"family":"Rosa","given":"M."},{"family":"Pazuch","given":"V."},{"family":"Vanini","given":"L."}],"issued":{"date-parts":[["2012"]]}},"locator":"92","label":"page"}],"schema":"https://github.com/citation-style-language/schema/raw/master/csl-citation.json"} </w:instrText>
      </w:r>
      <w:r>
        <w:rPr>
          <w:rFonts w:ascii="Times New Roman" w:hAnsi="Times New Roman"/>
          <w:sz w:val="24"/>
          <w:szCs w:val="24"/>
        </w:rPr>
        <w:fldChar w:fldCharType="separate"/>
      </w:r>
      <w:r w:rsidRPr="00C62B2B">
        <w:rPr>
          <w:rFonts w:ascii="Times New Roman" w:hAnsi="Times New Roman" w:cs="Times New Roman"/>
          <w:sz w:val="24"/>
        </w:rPr>
        <w:t>(ROSA; PAZUCH; VANINI, 2012, p. 92)</w:t>
      </w:r>
      <w:r>
        <w:rPr>
          <w:rFonts w:ascii="Times New Roman" w:hAnsi="Times New Roman"/>
          <w:sz w:val="24"/>
          <w:szCs w:val="24"/>
        </w:rPr>
        <w:fldChar w:fldCharType="end"/>
      </w:r>
      <w:r w:rsidR="00072725">
        <w:rPr>
          <w:rFonts w:ascii="Times New Roman" w:hAnsi="Times New Roman"/>
          <w:sz w:val="24"/>
          <w:szCs w:val="24"/>
        </w:rPr>
        <w:t xml:space="preserve">. </w:t>
      </w:r>
    </w:p>
    <w:p w14:paraId="377E9C9F" w14:textId="55EA788B" w:rsidR="004F215D" w:rsidRDefault="00D60606" w:rsidP="004F215D">
      <w:pPr>
        <w:spacing w:after="0" w:line="360" w:lineRule="auto"/>
        <w:ind w:firstLine="709"/>
        <w:jc w:val="both"/>
        <w:rPr>
          <w:rFonts w:ascii="Times New Roman" w:hAnsi="Times New Roman"/>
          <w:sz w:val="24"/>
          <w:szCs w:val="24"/>
        </w:rPr>
      </w:pPr>
      <w:r>
        <w:rPr>
          <w:rFonts w:ascii="Times New Roman" w:hAnsi="Times New Roman"/>
          <w:sz w:val="24"/>
          <w:szCs w:val="24"/>
        </w:rPr>
        <w:t xml:space="preserve">A segunda obra literária que nos despertou atenção </w:t>
      </w:r>
      <w:r w:rsidR="00C90FE6">
        <w:rPr>
          <w:rFonts w:ascii="Times New Roman" w:hAnsi="Times New Roman"/>
          <w:sz w:val="24"/>
          <w:szCs w:val="24"/>
        </w:rPr>
        <w:t>e que embasou as</w:t>
      </w:r>
      <w:r w:rsidR="00893317">
        <w:rPr>
          <w:rFonts w:ascii="Times New Roman" w:hAnsi="Times New Roman"/>
          <w:sz w:val="24"/>
          <w:szCs w:val="24"/>
        </w:rPr>
        <w:t xml:space="preserve"> nossa</w:t>
      </w:r>
      <w:r w:rsidR="00C90FE6">
        <w:rPr>
          <w:rFonts w:ascii="Times New Roman" w:hAnsi="Times New Roman"/>
          <w:sz w:val="24"/>
          <w:szCs w:val="24"/>
        </w:rPr>
        <w:t>s ações</w:t>
      </w:r>
      <w:r w:rsidR="00893317">
        <w:rPr>
          <w:rFonts w:ascii="Times New Roman" w:hAnsi="Times New Roman"/>
          <w:sz w:val="24"/>
          <w:szCs w:val="24"/>
        </w:rPr>
        <w:t xml:space="preserve"> </w:t>
      </w:r>
      <w:r>
        <w:rPr>
          <w:rFonts w:ascii="Times New Roman" w:hAnsi="Times New Roman"/>
          <w:sz w:val="24"/>
          <w:szCs w:val="24"/>
        </w:rPr>
        <w:t xml:space="preserve">foi Gama e Fiorentini </w:t>
      </w:r>
      <w:r>
        <w:rPr>
          <w:rFonts w:ascii="Times New Roman" w:hAnsi="Times New Roman"/>
          <w:sz w:val="24"/>
          <w:szCs w:val="24"/>
        </w:rPr>
        <w:fldChar w:fldCharType="begin"/>
      </w:r>
      <w:r>
        <w:rPr>
          <w:rFonts w:ascii="Times New Roman" w:hAnsi="Times New Roman"/>
          <w:sz w:val="24"/>
          <w:szCs w:val="24"/>
        </w:rPr>
        <w:instrText xml:space="preserve"> ADDIN ZOTERO_ITEM CSL_CITATION {"citationID":"fn6vdprqf","properties":{"formattedCitation":"(2009)","plainCitation":"(2009)"},"citationItems":[{"id":1135,"uris":["http://zotero.org/groups/260918/items/57U2FNAW"],"uri":["http://zotero.org/groups/260918/items/57U2FNAW"],"itemData":{"id":1135,"type":"article-magazine","title":"Formação continuada em grupos colaborativos: professores de matemática iniciantes e as aprendizagens da prática profissional","container-title":"Educação Matemática Pesquisa","page":"441-461","volume":"11","author":[{"family":"Gama","given":"R. P."},{"family":"Fiorentini","given":"D."}],"issued":{"date-parts":[["2009"]]}},"suppress-author":true}],"schema":"https://github.com/citation-style-language/schema/raw/master/csl-citation.json"} </w:instrText>
      </w:r>
      <w:r>
        <w:rPr>
          <w:rFonts w:ascii="Times New Roman" w:hAnsi="Times New Roman"/>
          <w:sz w:val="24"/>
          <w:szCs w:val="24"/>
        </w:rPr>
        <w:fldChar w:fldCharType="separate"/>
      </w:r>
      <w:r w:rsidRPr="00D60606">
        <w:rPr>
          <w:rFonts w:ascii="Times New Roman" w:hAnsi="Times New Roman" w:cs="Times New Roman"/>
          <w:sz w:val="24"/>
        </w:rPr>
        <w:t>(2009)</w:t>
      </w:r>
      <w:r>
        <w:rPr>
          <w:rFonts w:ascii="Times New Roman" w:hAnsi="Times New Roman"/>
          <w:sz w:val="24"/>
          <w:szCs w:val="24"/>
        </w:rPr>
        <w:fldChar w:fldCharType="end"/>
      </w:r>
      <w:r w:rsidR="00893317">
        <w:rPr>
          <w:rFonts w:ascii="Times New Roman" w:hAnsi="Times New Roman"/>
          <w:sz w:val="24"/>
          <w:szCs w:val="24"/>
        </w:rPr>
        <w:t>. Para esses au</w:t>
      </w:r>
      <w:r w:rsidR="00763A3B">
        <w:rPr>
          <w:rFonts w:ascii="Times New Roman" w:hAnsi="Times New Roman"/>
          <w:sz w:val="24"/>
          <w:szCs w:val="24"/>
        </w:rPr>
        <w:t>tores, o conhecimento é produzido de modo coletivo. “As características desses coletivos fazem emergir a colaboração, considerando que demandam tempo e confiança para que seus integrantes se constituam como participantes colaborativos que respeitam os objetivos individuais e grupais”</w:t>
      </w:r>
      <w:r w:rsidR="004171D5">
        <w:rPr>
          <w:rFonts w:ascii="Times New Roman" w:hAnsi="Times New Roman"/>
          <w:sz w:val="24"/>
          <w:szCs w:val="24"/>
        </w:rPr>
        <w:t xml:space="preserve"> </w:t>
      </w:r>
      <w:r w:rsidR="00F07A20">
        <w:rPr>
          <w:rFonts w:ascii="Times New Roman" w:hAnsi="Times New Roman"/>
          <w:sz w:val="24"/>
          <w:szCs w:val="24"/>
        </w:rPr>
        <w:fldChar w:fldCharType="begin"/>
      </w:r>
      <w:r w:rsidR="00F07A20">
        <w:rPr>
          <w:rFonts w:ascii="Times New Roman" w:hAnsi="Times New Roman"/>
          <w:sz w:val="24"/>
          <w:szCs w:val="24"/>
        </w:rPr>
        <w:instrText xml:space="preserve"> ADDIN ZOTERO_ITEM CSL_CITATION {"citationID":"qksment9n","properties":{"formattedCitation":"(GAMA; FIORENTINI, 2009, p. 449)","plainCitation":"(GAMA; FIORENTINI, 2009, p. 449)"},"citationItems":[{"id":1135,"uris":["http://zotero.org/groups/260918/items/57U2FNAW"],"uri":["http://zotero.org/groups/260918/items/57U2FNAW"],"itemData":{"id":1135,"type":"article-magazine","title":"Formação continuada em grupos colaborativos: professores de matemática iniciantes e as aprendizagens da prática profissional","container-title":"Educação Matemática Pesquisa","page":"441-461","volume":"11","author":[{"family":"Gama","given":"R. P."},{"family":"Fiorentini","given":"D."}],"issued":{"date-parts":[["2009"]]}},"locator":"449","label":"page"}],"schema":"https://github.com/citation-style-language/schema/raw/master/csl-citation.json"} </w:instrText>
      </w:r>
      <w:r w:rsidR="00F07A20">
        <w:rPr>
          <w:rFonts w:ascii="Times New Roman" w:hAnsi="Times New Roman"/>
          <w:sz w:val="24"/>
          <w:szCs w:val="24"/>
        </w:rPr>
        <w:fldChar w:fldCharType="separate"/>
      </w:r>
      <w:r w:rsidR="00F07A20" w:rsidRPr="00F07A20">
        <w:rPr>
          <w:rFonts w:ascii="Times New Roman" w:hAnsi="Times New Roman" w:cs="Times New Roman"/>
          <w:sz w:val="24"/>
        </w:rPr>
        <w:t>(GAMA; FIORENTINI, 2009, p. 449)</w:t>
      </w:r>
      <w:r w:rsidR="00F07A20">
        <w:rPr>
          <w:rFonts w:ascii="Times New Roman" w:hAnsi="Times New Roman"/>
          <w:sz w:val="24"/>
          <w:szCs w:val="24"/>
        </w:rPr>
        <w:fldChar w:fldCharType="end"/>
      </w:r>
      <w:r w:rsidR="00F07A20">
        <w:rPr>
          <w:rFonts w:ascii="Times New Roman" w:hAnsi="Times New Roman"/>
          <w:sz w:val="24"/>
          <w:szCs w:val="24"/>
        </w:rPr>
        <w:t>.</w:t>
      </w:r>
      <w:r w:rsidR="00923C83">
        <w:rPr>
          <w:rFonts w:ascii="Times New Roman" w:hAnsi="Times New Roman"/>
          <w:sz w:val="24"/>
          <w:szCs w:val="24"/>
        </w:rPr>
        <w:t xml:space="preserve"> </w:t>
      </w:r>
      <w:r w:rsidR="00154EF9">
        <w:rPr>
          <w:rFonts w:ascii="Times New Roman" w:hAnsi="Times New Roman"/>
          <w:sz w:val="24"/>
          <w:szCs w:val="24"/>
        </w:rPr>
        <w:t xml:space="preserve">Assim, evidenciamos nos dados de nossa ação de formação, quatro distintas dimensões de colaboração, a qual emergiu </w:t>
      </w:r>
      <w:r w:rsidR="0095342D">
        <w:rPr>
          <w:rFonts w:ascii="Times New Roman" w:hAnsi="Times New Roman"/>
          <w:sz w:val="24"/>
          <w:szCs w:val="24"/>
        </w:rPr>
        <w:t xml:space="preserve">a partir das características </w:t>
      </w:r>
      <w:r w:rsidR="00154EF9">
        <w:rPr>
          <w:rFonts w:ascii="Times New Roman" w:hAnsi="Times New Roman"/>
          <w:sz w:val="24"/>
          <w:szCs w:val="24"/>
        </w:rPr>
        <w:t xml:space="preserve">dos coletivos formados por: colaboradores do projeto, equipe proponente do curso, professores e pesquisadores, e professores. A seguir </w:t>
      </w:r>
      <w:r w:rsidR="00B156F2">
        <w:rPr>
          <w:rFonts w:ascii="Times New Roman" w:hAnsi="Times New Roman"/>
          <w:sz w:val="24"/>
          <w:szCs w:val="24"/>
        </w:rPr>
        <w:t>abordamos</w:t>
      </w:r>
      <w:r w:rsidR="00154EF9">
        <w:rPr>
          <w:rFonts w:ascii="Times New Roman" w:hAnsi="Times New Roman"/>
          <w:sz w:val="24"/>
          <w:szCs w:val="24"/>
        </w:rPr>
        <w:t xml:space="preserve"> cada dimensão.</w:t>
      </w:r>
    </w:p>
    <w:p w14:paraId="0F4B60A6" w14:textId="613615CD" w:rsidR="007812A4" w:rsidRDefault="007812A4" w:rsidP="004F215D">
      <w:pPr>
        <w:spacing w:after="0" w:line="360" w:lineRule="auto"/>
        <w:ind w:firstLine="709"/>
        <w:jc w:val="both"/>
        <w:rPr>
          <w:rFonts w:ascii="Times New Roman" w:hAnsi="Times New Roman"/>
          <w:sz w:val="24"/>
          <w:szCs w:val="24"/>
        </w:rPr>
      </w:pPr>
      <w:r w:rsidRPr="00482E9E">
        <w:rPr>
          <w:rFonts w:ascii="Times New Roman" w:hAnsi="Times New Roman"/>
          <w:sz w:val="24"/>
          <w:szCs w:val="24"/>
          <w:u w:val="single"/>
        </w:rPr>
        <w:t xml:space="preserve">Primeira dimensão: </w:t>
      </w:r>
      <w:r w:rsidR="00055C3C">
        <w:rPr>
          <w:rFonts w:ascii="Times New Roman" w:hAnsi="Times New Roman"/>
          <w:sz w:val="24"/>
          <w:szCs w:val="24"/>
          <w:u w:val="single"/>
        </w:rPr>
        <w:t>e</w:t>
      </w:r>
      <w:r w:rsidR="00A22AA7" w:rsidRPr="00482E9E">
        <w:rPr>
          <w:rFonts w:ascii="Times New Roman" w:hAnsi="Times New Roman"/>
          <w:sz w:val="24"/>
          <w:szCs w:val="24"/>
          <w:u w:val="single"/>
        </w:rPr>
        <w:t>ntre os colaboradores do projeto.</w:t>
      </w:r>
      <w:r w:rsidR="00A22AA7">
        <w:rPr>
          <w:rFonts w:ascii="Times New Roman" w:hAnsi="Times New Roman"/>
          <w:sz w:val="24"/>
          <w:szCs w:val="24"/>
        </w:rPr>
        <w:t xml:space="preserve"> </w:t>
      </w:r>
      <w:r w:rsidR="00482E9E">
        <w:rPr>
          <w:rFonts w:ascii="Times New Roman" w:hAnsi="Times New Roman"/>
          <w:sz w:val="24"/>
          <w:szCs w:val="24"/>
        </w:rPr>
        <w:t xml:space="preserve">Como participantes do projeto </w:t>
      </w:r>
      <w:r w:rsidR="00EE47AB">
        <w:rPr>
          <w:rFonts w:ascii="Times New Roman" w:hAnsi="Times New Roman"/>
          <w:sz w:val="24"/>
          <w:szCs w:val="24"/>
        </w:rPr>
        <w:t>XXXXXXXX</w:t>
      </w:r>
      <w:r w:rsidR="00C90FE6">
        <w:rPr>
          <w:rFonts w:ascii="Times New Roman" w:hAnsi="Times New Roman"/>
          <w:sz w:val="24"/>
          <w:szCs w:val="24"/>
        </w:rPr>
        <w:t>, os colaboradores têm um ob</w:t>
      </w:r>
      <w:r w:rsidR="00482E9E">
        <w:rPr>
          <w:rFonts w:ascii="Times New Roman" w:hAnsi="Times New Roman"/>
          <w:sz w:val="24"/>
          <w:szCs w:val="24"/>
        </w:rPr>
        <w:t>jetivo em comum que é contribuir</w:t>
      </w:r>
      <w:r w:rsidR="00C90FE6">
        <w:rPr>
          <w:rFonts w:ascii="Times New Roman" w:hAnsi="Times New Roman"/>
          <w:sz w:val="24"/>
          <w:szCs w:val="24"/>
        </w:rPr>
        <w:t>, cada um em seu respectivo subprojeto, para o</w:t>
      </w:r>
      <w:r w:rsidR="00482E9E">
        <w:rPr>
          <w:rFonts w:ascii="Times New Roman" w:hAnsi="Times New Roman"/>
          <w:sz w:val="24"/>
          <w:szCs w:val="24"/>
        </w:rPr>
        <w:t xml:space="preserve"> desenvolvimento do mesmo. </w:t>
      </w:r>
      <w:r w:rsidR="00F8509B">
        <w:rPr>
          <w:rFonts w:ascii="Times New Roman" w:hAnsi="Times New Roman"/>
          <w:sz w:val="24"/>
          <w:szCs w:val="24"/>
        </w:rPr>
        <w:t>Paralelamente a isso, cada colaborador tem um objetivo individual dentro do projeto</w:t>
      </w:r>
      <w:r w:rsidR="00D37729">
        <w:rPr>
          <w:rFonts w:ascii="Times New Roman" w:hAnsi="Times New Roman"/>
          <w:sz w:val="24"/>
          <w:szCs w:val="24"/>
        </w:rPr>
        <w:t xml:space="preserve">. </w:t>
      </w:r>
      <w:r w:rsidR="004441C7">
        <w:rPr>
          <w:rFonts w:ascii="Times New Roman" w:hAnsi="Times New Roman"/>
          <w:sz w:val="24"/>
          <w:szCs w:val="24"/>
        </w:rPr>
        <w:t>De modo geral, o</w:t>
      </w:r>
      <w:r w:rsidR="00D37729">
        <w:rPr>
          <w:rFonts w:ascii="Times New Roman" w:hAnsi="Times New Roman"/>
          <w:sz w:val="24"/>
          <w:szCs w:val="24"/>
        </w:rPr>
        <w:t xml:space="preserve">s </w:t>
      </w:r>
      <w:r w:rsidR="00C90FE6">
        <w:rPr>
          <w:rFonts w:ascii="Times New Roman" w:hAnsi="Times New Roman"/>
          <w:sz w:val="24"/>
          <w:szCs w:val="24"/>
        </w:rPr>
        <w:t xml:space="preserve">colaboradores </w:t>
      </w:r>
      <w:r w:rsidR="00D37729">
        <w:rPr>
          <w:rFonts w:ascii="Times New Roman" w:hAnsi="Times New Roman"/>
          <w:sz w:val="24"/>
          <w:szCs w:val="24"/>
        </w:rPr>
        <w:t xml:space="preserve">pesquisadores </w:t>
      </w:r>
      <w:r w:rsidR="00C90FE6">
        <w:rPr>
          <w:rFonts w:ascii="Times New Roman" w:hAnsi="Times New Roman"/>
          <w:sz w:val="24"/>
          <w:szCs w:val="24"/>
        </w:rPr>
        <w:t xml:space="preserve">da universidade </w:t>
      </w:r>
      <w:r w:rsidR="00D37729">
        <w:rPr>
          <w:rFonts w:ascii="Times New Roman" w:hAnsi="Times New Roman"/>
          <w:sz w:val="24"/>
          <w:szCs w:val="24"/>
        </w:rPr>
        <w:t xml:space="preserve">se preocupam com o desenvolvimento de suas respectivas pesquisas, </w:t>
      </w:r>
      <w:r w:rsidR="00C90FE6">
        <w:rPr>
          <w:rFonts w:ascii="Times New Roman" w:hAnsi="Times New Roman"/>
          <w:sz w:val="24"/>
          <w:szCs w:val="24"/>
        </w:rPr>
        <w:t xml:space="preserve">os colaboradores </w:t>
      </w:r>
      <w:r w:rsidR="00D37729">
        <w:rPr>
          <w:rFonts w:ascii="Times New Roman" w:hAnsi="Times New Roman"/>
          <w:sz w:val="24"/>
          <w:szCs w:val="24"/>
        </w:rPr>
        <w:t xml:space="preserve">professores da rede básica se preocupam em contribuir com as ações do projeto dentro das </w:t>
      </w:r>
      <w:r w:rsidR="00C90FE6">
        <w:rPr>
          <w:rFonts w:ascii="Times New Roman" w:hAnsi="Times New Roman"/>
          <w:sz w:val="24"/>
          <w:szCs w:val="24"/>
        </w:rPr>
        <w:t xml:space="preserve">respectivas </w:t>
      </w:r>
      <w:r w:rsidR="00D37729">
        <w:rPr>
          <w:rFonts w:ascii="Times New Roman" w:hAnsi="Times New Roman"/>
          <w:sz w:val="24"/>
          <w:szCs w:val="24"/>
        </w:rPr>
        <w:t xml:space="preserve">Diretorias de Ensino em que atuam, seja para </w:t>
      </w:r>
      <w:r w:rsidR="00C90FE6">
        <w:rPr>
          <w:rFonts w:ascii="Times New Roman" w:hAnsi="Times New Roman"/>
          <w:sz w:val="24"/>
          <w:szCs w:val="24"/>
        </w:rPr>
        <w:t>otimizar o</w:t>
      </w:r>
      <w:r w:rsidR="00D37729">
        <w:rPr>
          <w:rFonts w:ascii="Times New Roman" w:hAnsi="Times New Roman"/>
          <w:sz w:val="24"/>
          <w:szCs w:val="24"/>
        </w:rPr>
        <w:t xml:space="preserve"> nosso acesso as escolas, seja </w:t>
      </w:r>
      <w:r w:rsidR="00C90FE6">
        <w:rPr>
          <w:rFonts w:ascii="Times New Roman" w:hAnsi="Times New Roman"/>
          <w:sz w:val="24"/>
          <w:szCs w:val="24"/>
        </w:rPr>
        <w:t xml:space="preserve">para </w:t>
      </w:r>
      <w:r w:rsidR="00D37729">
        <w:rPr>
          <w:rFonts w:ascii="Times New Roman" w:hAnsi="Times New Roman"/>
          <w:sz w:val="24"/>
          <w:szCs w:val="24"/>
        </w:rPr>
        <w:t>contribui</w:t>
      </w:r>
      <w:r w:rsidR="00C90FE6">
        <w:rPr>
          <w:rFonts w:ascii="Times New Roman" w:hAnsi="Times New Roman"/>
          <w:sz w:val="24"/>
          <w:szCs w:val="24"/>
        </w:rPr>
        <w:t>r</w:t>
      </w:r>
      <w:r w:rsidR="00D37729">
        <w:rPr>
          <w:rFonts w:ascii="Times New Roman" w:hAnsi="Times New Roman"/>
          <w:sz w:val="24"/>
          <w:szCs w:val="24"/>
        </w:rPr>
        <w:t xml:space="preserve"> com o planejamento e desenvolvimento de ações de formação </w:t>
      </w:r>
      <w:r w:rsidR="00C90FE6">
        <w:rPr>
          <w:rFonts w:ascii="Times New Roman" w:hAnsi="Times New Roman"/>
          <w:sz w:val="24"/>
          <w:szCs w:val="24"/>
        </w:rPr>
        <w:t xml:space="preserve">voltadas para o uso das TIC, </w:t>
      </w:r>
      <w:r w:rsidR="00D37729">
        <w:rPr>
          <w:rFonts w:ascii="Times New Roman" w:hAnsi="Times New Roman"/>
          <w:sz w:val="24"/>
          <w:szCs w:val="24"/>
        </w:rPr>
        <w:t>como essa que promovemos.</w:t>
      </w:r>
      <w:r w:rsidR="00EC3187">
        <w:rPr>
          <w:rFonts w:ascii="Times New Roman" w:hAnsi="Times New Roman"/>
          <w:sz w:val="24"/>
          <w:szCs w:val="24"/>
        </w:rPr>
        <w:t xml:space="preserve"> Assim, embora essas reuniões virtuais objetivassem atender as necessidades dos colaboradores que estavam atuando em Bauru, tanto o tema que estávamos estudando quanto a preparação das atividades eram de interesse de todos, uma vez que outras ações acontecerão para atender as demais Diretorias </w:t>
      </w:r>
      <w:r w:rsidR="001F0936">
        <w:rPr>
          <w:rFonts w:ascii="Times New Roman" w:hAnsi="Times New Roman"/>
          <w:sz w:val="24"/>
          <w:szCs w:val="24"/>
        </w:rPr>
        <w:t>abordadas</w:t>
      </w:r>
      <w:r w:rsidR="00EC3187">
        <w:rPr>
          <w:rFonts w:ascii="Times New Roman" w:hAnsi="Times New Roman"/>
          <w:sz w:val="24"/>
          <w:szCs w:val="24"/>
        </w:rPr>
        <w:t xml:space="preserve"> pelo projeto</w:t>
      </w:r>
      <w:r w:rsidR="00C00AAB">
        <w:rPr>
          <w:rFonts w:ascii="Times New Roman" w:hAnsi="Times New Roman"/>
          <w:sz w:val="24"/>
          <w:szCs w:val="24"/>
        </w:rPr>
        <w:t>, e envolverão todos os colaboradores</w:t>
      </w:r>
      <w:r w:rsidR="00EC3187">
        <w:rPr>
          <w:rFonts w:ascii="Times New Roman" w:hAnsi="Times New Roman"/>
          <w:sz w:val="24"/>
          <w:szCs w:val="24"/>
        </w:rPr>
        <w:t>.</w:t>
      </w:r>
      <w:r w:rsidR="00A21F64">
        <w:rPr>
          <w:rFonts w:ascii="Times New Roman" w:hAnsi="Times New Roman"/>
          <w:sz w:val="24"/>
          <w:szCs w:val="24"/>
        </w:rPr>
        <w:t xml:space="preserve"> Assim, as características desse coletivo de indivíduos permitiram com que cada um se constituísse como participante colaborativo</w:t>
      </w:r>
      <w:r w:rsidR="00BD31DC">
        <w:rPr>
          <w:rFonts w:ascii="Times New Roman" w:hAnsi="Times New Roman"/>
          <w:sz w:val="24"/>
          <w:szCs w:val="24"/>
        </w:rPr>
        <w:t>.</w:t>
      </w:r>
    </w:p>
    <w:p w14:paraId="59C76E76" w14:textId="76360913" w:rsidR="0094705C" w:rsidRDefault="0094705C" w:rsidP="004F215D">
      <w:pPr>
        <w:spacing w:after="0" w:line="360" w:lineRule="auto"/>
        <w:ind w:firstLine="709"/>
        <w:jc w:val="both"/>
        <w:rPr>
          <w:rFonts w:ascii="Times New Roman" w:hAnsi="Times New Roman"/>
          <w:sz w:val="24"/>
          <w:szCs w:val="24"/>
        </w:rPr>
      </w:pPr>
      <w:r w:rsidRPr="009C2027">
        <w:rPr>
          <w:rFonts w:ascii="Times New Roman" w:hAnsi="Times New Roman"/>
          <w:sz w:val="24"/>
          <w:szCs w:val="24"/>
          <w:u w:val="single"/>
        </w:rPr>
        <w:lastRenderedPageBreak/>
        <w:t>Segunda dimensão: entre a equipe proponente do curso</w:t>
      </w:r>
      <w:r w:rsidR="004C2DB4">
        <w:rPr>
          <w:rFonts w:ascii="Times New Roman" w:hAnsi="Times New Roman"/>
          <w:sz w:val="24"/>
          <w:szCs w:val="24"/>
        </w:rPr>
        <w:t xml:space="preserve">. </w:t>
      </w:r>
      <w:r w:rsidR="009C2027">
        <w:rPr>
          <w:rFonts w:ascii="Times New Roman" w:hAnsi="Times New Roman"/>
          <w:sz w:val="24"/>
          <w:szCs w:val="24"/>
        </w:rPr>
        <w:t xml:space="preserve">Como já mencionamos a equipe proponente do curso foi composta </w:t>
      </w:r>
      <w:r w:rsidR="00522206">
        <w:rPr>
          <w:rFonts w:ascii="Times New Roman" w:hAnsi="Times New Roman"/>
          <w:sz w:val="24"/>
          <w:szCs w:val="24"/>
        </w:rPr>
        <w:t>por XXXXXXXXXX</w:t>
      </w:r>
      <w:r w:rsidR="007273AD">
        <w:rPr>
          <w:rFonts w:ascii="Times New Roman" w:hAnsi="Times New Roman"/>
          <w:sz w:val="24"/>
          <w:szCs w:val="24"/>
        </w:rPr>
        <w:t>.</w:t>
      </w:r>
      <w:r w:rsidR="000C75A3">
        <w:rPr>
          <w:rFonts w:ascii="Times New Roman" w:hAnsi="Times New Roman"/>
          <w:sz w:val="24"/>
          <w:szCs w:val="24"/>
        </w:rPr>
        <w:t xml:space="preserve"> Paralelamente </w:t>
      </w:r>
      <w:r w:rsidR="00452B98">
        <w:rPr>
          <w:rFonts w:ascii="Times New Roman" w:hAnsi="Times New Roman"/>
          <w:sz w:val="24"/>
          <w:szCs w:val="24"/>
        </w:rPr>
        <w:t>à</w:t>
      </w:r>
      <w:r w:rsidR="00722143">
        <w:rPr>
          <w:rFonts w:ascii="Times New Roman" w:hAnsi="Times New Roman"/>
          <w:sz w:val="24"/>
          <w:szCs w:val="24"/>
        </w:rPr>
        <w:t>s reuniões virtuais, a equipe proponente mantinha contato quase diário, e que se intensificou ainda mais no decorrer do curso.</w:t>
      </w:r>
      <w:r w:rsidR="00BF232B">
        <w:rPr>
          <w:rFonts w:ascii="Times New Roman" w:hAnsi="Times New Roman"/>
          <w:sz w:val="24"/>
          <w:szCs w:val="24"/>
        </w:rPr>
        <w:t xml:space="preserve"> A equipe buscava sistematizar todos os conteúdos elencados pelos professores participantes do curso, bem como ideias e sugestões que emergiam nesse ambiente, para posteriormente, pensar na elaboração de mais atividades para contemplar essas necessidades trazidas pelos professores</w:t>
      </w:r>
      <w:r w:rsidR="000C75A3">
        <w:rPr>
          <w:rFonts w:ascii="Times New Roman" w:hAnsi="Times New Roman"/>
          <w:sz w:val="24"/>
          <w:szCs w:val="24"/>
        </w:rPr>
        <w:t xml:space="preserve"> participantes</w:t>
      </w:r>
      <w:r w:rsidR="00BF232B">
        <w:rPr>
          <w:rFonts w:ascii="Times New Roman" w:hAnsi="Times New Roman"/>
          <w:sz w:val="24"/>
          <w:szCs w:val="24"/>
        </w:rPr>
        <w:t>.</w:t>
      </w:r>
      <w:r w:rsidR="00B637F8">
        <w:rPr>
          <w:rFonts w:ascii="Times New Roman" w:hAnsi="Times New Roman"/>
          <w:sz w:val="24"/>
          <w:szCs w:val="24"/>
        </w:rPr>
        <w:t xml:space="preserve"> As dúvidas que emergiam nesse processo, principalmente as que envolviam um conhecimento mais avançado dos recurso</w:t>
      </w:r>
      <w:r w:rsidR="0017281E">
        <w:rPr>
          <w:rFonts w:ascii="Times New Roman" w:hAnsi="Times New Roman"/>
          <w:sz w:val="24"/>
          <w:szCs w:val="24"/>
        </w:rPr>
        <w:t>s</w:t>
      </w:r>
      <w:r w:rsidR="00B637F8">
        <w:rPr>
          <w:rFonts w:ascii="Times New Roman" w:hAnsi="Times New Roman"/>
          <w:sz w:val="24"/>
          <w:szCs w:val="24"/>
        </w:rPr>
        <w:t xml:space="preserve"> do </w:t>
      </w:r>
      <w:proofErr w:type="spellStart"/>
      <w:r w:rsidR="00B637F8">
        <w:rPr>
          <w:rFonts w:ascii="Times New Roman" w:hAnsi="Times New Roman"/>
          <w:sz w:val="24"/>
          <w:szCs w:val="24"/>
        </w:rPr>
        <w:t>GeoGebra</w:t>
      </w:r>
      <w:proofErr w:type="spellEnd"/>
      <w:r w:rsidR="00C64A0A">
        <w:rPr>
          <w:rFonts w:ascii="Times New Roman" w:hAnsi="Times New Roman"/>
          <w:sz w:val="24"/>
          <w:szCs w:val="24"/>
        </w:rPr>
        <w:t xml:space="preserve"> eram discutidas nas reuniões virtuais. </w:t>
      </w:r>
    </w:p>
    <w:p w14:paraId="52E57A82" w14:textId="3913EB18" w:rsidR="000D732A" w:rsidRDefault="000D732A" w:rsidP="004F215D">
      <w:pPr>
        <w:spacing w:after="0" w:line="360" w:lineRule="auto"/>
        <w:ind w:firstLine="709"/>
        <w:jc w:val="both"/>
        <w:rPr>
          <w:rFonts w:ascii="Times New Roman" w:hAnsi="Times New Roman"/>
          <w:sz w:val="24"/>
          <w:szCs w:val="24"/>
        </w:rPr>
      </w:pPr>
      <w:r w:rsidRPr="00844569">
        <w:rPr>
          <w:rFonts w:ascii="Times New Roman" w:hAnsi="Times New Roman"/>
          <w:sz w:val="24"/>
          <w:szCs w:val="24"/>
          <w:u w:val="single"/>
        </w:rPr>
        <w:t>Terceira dimensão: entre pesquisadores e professores.</w:t>
      </w:r>
      <w:r w:rsidR="00844569" w:rsidRPr="00844569">
        <w:rPr>
          <w:rFonts w:ascii="Times New Roman" w:hAnsi="Times New Roman"/>
          <w:sz w:val="24"/>
          <w:szCs w:val="24"/>
        </w:rPr>
        <w:t xml:space="preserve"> </w:t>
      </w:r>
      <w:r w:rsidR="00844569">
        <w:rPr>
          <w:rFonts w:ascii="Times New Roman" w:hAnsi="Times New Roman"/>
          <w:sz w:val="24"/>
          <w:szCs w:val="24"/>
        </w:rPr>
        <w:t xml:space="preserve">No primeiro </w:t>
      </w:r>
      <w:r w:rsidR="002F6B4F">
        <w:rPr>
          <w:rFonts w:ascii="Times New Roman" w:hAnsi="Times New Roman"/>
          <w:sz w:val="24"/>
          <w:szCs w:val="24"/>
        </w:rPr>
        <w:t xml:space="preserve">encontro </w:t>
      </w:r>
      <w:r w:rsidR="00844569">
        <w:rPr>
          <w:rFonts w:ascii="Times New Roman" w:hAnsi="Times New Roman"/>
          <w:sz w:val="24"/>
          <w:szCs w:val="24"/>
        </w:rPr>
        <w:t xml:space="preserve">foi esclarecido aos professores </w:t>
      </w:r>
      <w:r w:rsidR="00A83AEC">
        <w:rPr>
          <w:rFonts w:ascii="Times New Roman" w:hAnsi="Times New Roman"/>
          <w:sz w:val="24"/>
          <w:szCs w:val="24"/>
        </w:rPr>
        <w:t xml:space="preserve">participantes </w:t>
      </w:r>
      <w:r w:rsidR="00844569">
        <w:rPr>
          <w:rFonts w:ascii="Times New Roman" w:hAnsi="Times New Roman"/>
          <w:sz w:val="24"/>
          <w:szCs w:val="24"/>
        </w:rPr>
        <w:t>que o curso seria desenhado junto com eles, ou seja, que tomaria um rumo a partir da demanda que emergisse deles</w:t>
      </w:r>
      <w:r w:rsidR="00932E76">
        <w:rPr>
          <w:rFonts w:ascii="Times New Roman" w:hAnsi="Times New Roman"/>
          <w:sz w:val="24"/>
          <w:szCs w:val="24"/>
        </w:rPr>
        <w:t xml:space="preserve">. Em um primeiro momento sentimos que eles não esperavam por isso, e sim, por algo que já estivesse pronto para ser “fornecido”. </w:t>
      </w:r>
      <w:r w:rsidR="00673EFF">
        <w:rPr>
          <w:rFonts w:ascii="Times New Roman" w:hAnsi="Times New Roman"/>
          <w:sz w:val="24"/>
          <w:szCs w:val="24"/>
        </w:rPr>
        <w:t xml:space="preserve">Contudo, depois que começamos a mostrar </w:t>
      </w:r>
      <w:r w:rsidR="00511105">
        <w:rPr>
          <w:rFonts w:ascii="Times New Roman" w:hAnsi="Times New Roman"/>
          <w:sz w:val="24"/>
          <w:szCs w:val="24"/>
        </w:rPr>
        <w:t xml:space="preserve">a eles </w:t>
      </w:r>
      <w:r w:rsidR="00673EFF">
        <w:rPr>
          <w:rFonts w:ascii="Times New Roman" w:hAnsi="Times New Roman"/>
          <w:sz w:val="24"/>
          <w:szCs w:val="24"/>
        </w:rPr>
        <w:t>que as suas respectivas salas de aula que conduziriam o curso (isso se iniciou a partir do momento em que pedimos a eles que elencassem os conteúdos que gostariam de trabalhar)</w:t>
      </w:r>
      <w:r w:rsidR="00511105">
        <w:rPr>
          <w:rFonts w:ascii="Times New Roman" w:hAnsi="Times New Roman"/>
          <w:sz w:val="24"/>
          <w:szCs w:val="24"/>
        </w:rPr>
        <w:t>, observamos que do mesmo modo que estávamos colaborando com eles, a rec</w:t>
      </w:r>
      <w:r w:rsidR="000734F4">
        <w:rPr>
          <w:rFonts w:ascii="Times New Roman" w:hAnsi="Times New Roman"/>
          <w:sz w:val="24"/>
          <w:szCs w:val="24"/>
        </w:rPr>
        <w:t>í</w:t>
      </w:r>
      <w:r w:rsidR="00511105">
        <w:rPr>
          <w:rFonts w:ascii="Times New Roman" w:hAnsi="Times New Roman"/>
          <w:sz w:val="24"/>
          <w:szCs w:val="24"/>
        </w:rPr>
        <w:t>proca também foi verdadeira a partir do momento em que evidenciamos esforços por parte deles em provocar mudanças em suas salas de aula ao levarem suas atividades</w:t>
      </w:r>
      <w:r w:rsidR="0039465B">
        <w:rPr>
          <w:rFonts w:ascii="Times New Roman" w:hAnsi="Times New Roman"/>
          <w:sz w:val="24"/>
          <w:szCs w:val="24"/>
        </w:rPr>
        <w:t xml:space="preserve"> adaptadas para desenvolver</w:t>
      </w:r>
      <w:r w:rsidR="00C66D15">
        <w:rPr>
          <w:rFonts w:ascii="Times New Roman" w:hAnsi="Times New Roman"/>
          <w:sz w:val="24"/>
          <w:szCs w:val="24"/>
        </w:rPr>
        <w:t xml:space="preserve"> com seus alunos</w:t>
      </w:r>
      <w:r w:rsidR="00511105">
        <w:rPr>
          <w:rFonts w:ascii="Times New Roman" w:hAnsi="Times New Roman"/>
          <w:sz w:val="24"/>
          <w:szCs w:val="24"/>
        </w:rPr>
        <w:t>.</w:t>
      </w:r>
    </w:p>
    <w:p w14:paraId="4899BEAB" w14:textId="77777777" w:rsidR="00EA42F5" w:rsidRDefault="00EA42F5" w:rsidP="004F215D">
      <w:pPr>
        <w:spacing w:after="0" w:line="360" w:lineRule="auto"/>
        <w:ind w:firstLine="709"/>
        <w:jc w:val="both"/>
        <w:rPr>
          <w:rFonts w:ascii="Times New Roman" w:hAnsi="Times New Roman"/>
          <w:sz w:val="24"/>
          <w:szCs w:val="24"/>
        </w:rPr>
      </w:pPr>
      <w:r w:rsidRPr="00326BAA">
        <w:rPr>
          <w:rFonts w:ascii="Times New Roman" w:hAnsi="Times New Roman"/>
          <w:sz w:val="24"/>
          <w:szCs w:val="24"/>
          <w:u w:val="single"/>
        </w:rPr>
        <w:t xml:space="preserve">Quarta dimensão: </w:t>
      </w:r>
      <w:r w:rsidR="000734F4" w:rsidRPr="00326BAA">
        <w:rPr>
          <w:rFonts w:ascii="Times New Roman" w:hAnsi="Times New Roman"/>
          <w:sz w:val="24"/>
          <w:szCs w:val="24"/>
          <w:u w:val="single"/>
        </w:rPr>
        <w:t>entre os professores</w:t>
      </w:r>
      <w:r w:rsidR="000734F4">
        <w:rPr>
          <w:rFonts w:ascii="Times New Roman" w:hAnsi="Times New Roman"/>
          <w:sz w:val="24"/>
          <w:szCs w:val="24"/>
          <w:u w:val="single"/>
        </w:rPr>
        <w:t>.</w:t>
      </w:r>
      <w:r w:rsidR="000734F4" w:rsidRPr="00B84693">
        <w:rPr>
          <w:rFonts w:ascii="Times New Roman" w:hAnsi="Times New Roman"/>
          <w:sz w:val="24"/>
          <w:szCs w:val="24"/>
        </w:rPr>
        <w:t xml:space="preserve"> </w:t>
      </w:r>
      <w:r w:rsidR="00B84693" w:rsidRPr="00B84693">
        <w:rPr>
          <w:rFonts w:ascii="Times New Roman" w:hAnsi="Times New Roman"/>
          <w:sz w:val="24"/>
          <w:szCs w:val="24"/>
        </w:rPr>
        <w:t>Os professores, durante cada encontro, realizavam as atividades em duplas ou trios. Assim, dentro de cada um desses pequenos grupos, evidenciamos empenho em realizar as atividades</w:t>
      </w:r>
      <w:r w:rsidR="0072604D">
        <w:rPr>
          <w:rFonts w:ascii="Times New Roman" w:hAnsi="Times New Roman"/>
          <w:sz w:val="24"/>
          <w:szCs w:val="24"/>
        </w:rPr>
        <w:t xml:space="preserve"> e curiosidade para explorar os recursos do software </w:t>
      </w:r>
      <w:proofErr w:type="spellStart"/>
      <w:r w:rsidR="0072604D">
        <w:rPr>
          <w:rFonts w:ascii="Times New Roman" w:hAnsi="Times New Roman"/>
          <w:sz w:val="24"/>
          <w:szCs w:val="24"/>
        </w:rPr>
        <w:t>GeoGebra</w:t>
      </w:r>
      <w:proofErr w:type="spellEnd"/>
      <w:r w:rsidR="009D631E">
        <w:rPr>
          <w:rFonts w:ascii="Times New Roman" w:hAnsi="Times New Roman"/>
          <w:sz w:val="24"/>
          <w:szCs w:val="24"/>
        </w:rPr>
        <w:t>.</w:t>
      </w:r>
      <w:r w:rsidR="0050195A">
        <w:rPr>
          <w:rFonts w:ascii="Times New Roman" w:hAnsi="Times New Roman"/>
          <w:sz w:val="24"/>
          <w:szCs w:val="24"/>
        </w:rPr>
        <w:t xml:space="preserve"> Depois de cada atividade, sentávamos em círculo em volta de uma mesa para debater acerca da relevância ou não de tal atividade para o contexto em que cada um estava inserido</w:t>
      </w:r>
      <w:r w:rsidR="0007585B">
        <w:rPr>
          <w:rFonts w:ascii="Times New Roman" w:hAnsi="Times New Roman"/>
          <w:sz w:val="24"/>
          <w:szCs w:val="24"/>
        </w:rPr>
        <w:t xml:space="preserve">. Nesse momento os professores davam várias sugestões, seja na forma de abordagem do conteúdo trabalhado, seja em distintos recursos do </w:t>
      </w:r>
      <w:proofErr w:type="spellStart"/>
      <w:r w:rsidR="0007585B">
        <w:rPr>
          <w:rFonts w:ascii="Times New Roman" w:hAnsi="Times New Roman"/>
          <w:sz w:val="24"/>
          <w:szCs w:val="24"/>
        </w:rPr>
        <w:t>GeoGebra</w:t>
      </w:r>
      <w:proofErr w:type="spellEnd"/>
      <w:r w:rsidR="0007585B">
        <w:rPr>
          <w:rFonts w:ascii="Times New Roman" w:hAnsi="Times New Roman"/>
          <w:sz w:val="24"/>
          <w:szCs w:val="24"/>
        </w:rPr>
        <w:t xml:space="preserve"> que não estavam sendo contemplados na atividade. Do mesmo modo que muitas dessas sugestões convergiam, outras também divergiam, mas o respeito pela opinião alheia prevaleceu, caracterizando assim a participação colaborativa de cada um.</w:t>
      </w:r>
    </w:p>
    <w:p w14:paraId="4D34801C" w14:textId="0FB057A1" w:rsidR="00551794" w:rsidRDefault="00551794" w:rsidP="004F215D">
      <w:pPr>
        <w:spacing w:after="0" w:line="360" w:lineRule="auto"/>
        <w:ind w:firstLine="709"/>
        <w:jc w:val="both"/>
        <w:rPr>
          <w:rFonts w:ascii="Times New Roman" w:hAnsi="Times New Roman"/>
          <w:sz w:val="24"/>
          <w:szCs w:val="24"/>
        </w:rPr>
      </w:pPr>
      <w:r>
        <w:rPr>
          <w:rFonts w:ascii="Times New Roman" w:hAnsi="Times New Roman"/>
          <w:sz w:val="24"/>
          <w:szCs w:val="24"/>
        </w:rPr>
        <w:t>Analisando essas características particulares referentes a cada dimensão, argumentamos que todo o nosso caminhar envolvido nessa ação de formação</w:t>
      </w:r>
      <w:r w:rsidR="00C10D50">
        <w:rPr>
          <w:rFonts w:ascii="Times New Roman" w:hAnsi="Times New Roman"/>
          <w:sz w:val="24"/>
          <w:szCs w:val="24"/>
        </w:rPr>
        <w:t xml:space="preserve"> vai na direção do que Souto </w:t>
      </w:r>
      <w:r w:rsidR="00C10D50">
        <w:rPr>
          <w:rFonts w:ascii="Times New Roman" w:hAnsi="Times New Roman"/>
          <w:sz w:val="24"/>
          <w:szCs w:val="24"/>
        </w:rPr>
        <w:fldChar w:fldCharType="begin"/>
      </w:r>
      <w:r w:rsidR="00C10D50">
        <w:rPr>
          <w:rFonts w:ascii="Times New Roman" w:hAnsi="Times New Roman"/>
          <w:sz w:val="24"/>
          <w:szCs w:val="24"/>
        </w:rPr>
        <w:instrText xml:space="preserve"> ADDIN ZOTERO_ITEM CSL_CITATION {"citationID":"2j1ue6kb3","properties":{"formattedCitation":"(2013)","plainCitation":"(2013)"},"citationItems":[{"id":198,"uris":["http://zotero.org/groups/260918/items/3G3JJ2KV"],"uri":["http://zotero.org/groups/260918/items/3G3JJ2KV"],"itemData":{"id":198,"type":"thesis","title":"Transformações expansivas em um curso de Educação Matemática a distância online","publisher":"Universidade Estadual Paulista \"Júlio de Mesquita Filho\"","publisher-place":"Rio Claro","number-of-pages":"279","genre":"Tese (Doutorado em Educação Matemática)","event-place":"Rio Claro","author":[{"family":"Souto","given":"D.P.L."}],"issued":{"date-parts":[["2013"]]}},"suppress-author":true}],"schema":"https://github.com/citation-style-language/schema/raw/master/csl-citation.json"} </w:instrText>
      </w:r>
      <w:r w:rsidR="00C10D50">
        <w:rPr>
          <w:rFonts w:ascii="Times New Roman" w:hAnsi="Times New Roman"/>
          <w:sz w:val="24"/>
          <w:szCs w:val="24"/>
        </w:rPr>
        <w:fldChar w:fldCharType="separate"/>
      </w:r>
      <w:r w:rsidR="00C10D50" w:rsidRPr="00C10D50">
        <w:rPr>
          <w:rFonts w:ascii="Times New Roman" w:hAnsi="Times New Roman" w:cs="Times New Roman"/>
          <w:sz w:val="24"/>
        </w:rPr>
        <w:t>(2013)</w:t>
      </w:r>
      <w:r w:rsidR="00C10D50">
        <w:rPr>
          <w:rFonts w:ascii="Times New Roman" w:hAnsi="Times New Roman"/>
          <w:sz w:val="24"/>
          <w:szCs w:val="24"/>
        </w:rPr>
        <w:fldChar w:fldCharType="end"/>
      </w:r>
      <w:r w:rsidR="007E5467">
        <w:rPr>
          <w:rFonts w:ascii="Times New Roman" w:hAnsi="Times New Roman"/>
          <w:sz w:val="24"/>
          <w:szCs w:val="24"/>
        </w:rPr>
        <w:t xml:space="preserve"> denomina de uma nova forma de trabalho, o qual é caracterizado por colaboração, que exige, mesmo que de forma mínima, uma mudança de postura, onde a ideia </w:t>
      </w:r>
      <w:r w:rsidR="007E5467">
        <w:rPr>
          <w:rFonts w:ascii="Times New Roman" w:hAnsi="Times New Roman"/>
          <w:sz w:val="24"/>
          <w:szCs w:val="24"/>
        </w:rPr>
        <w:lastRenderedPageBreak/>
        <w:t>de coletividade se torna marcante.</w:t>
      </w:r>
      <w:r>
        <w:rPr>
          <w:rFonts w:ascii="Times New Roman" w:hAnsi="Times New Roman"/>
          <w:sz w:val="24"/>
          <w:szCs w:val="24"/>
        </w:rPr>
        <w:t xml:space="preserve"> </w:t>
      </w:r>
      <w:r w:rsidR="008930B8">
        <w:rPr>
          <w:rFonts w:ascii="Times New Roman" w:hAnsi="Times New Roman"/>
          <w:sz w:val="24"/>
          <w:szCs w:val="24"/>
        </w:rPr>
        <w:t xml:space="preserve">Tais dimensões também, a nosso ver, estão em sintonia com o que </w:t>
      </w:r>
      <w:proofErr w:type="spellStart"/>
      <w:r w:rsidR="008930B8">
        <w:rPr>
          <w:rFonts w:ascii="Times New Roman" w:hAnsi="Times New Roman"/>
          <w:sz w:val="24"/>
          <w:szCs w:val="24"/>
        </w:rPr>
        <w:t>Miskulin</w:t>
      </w:r>
      <w:proofErr w:type="spellEnd"/>
      <w:r w:rsidR="008930B8">
        <w:rPr>
          <w:rFonts w:ascii="Times New Roman" w:hAnsi="Times New Roman"/>
          <w:sz w:val="24"/>
          <w:szCs w:val="24"/>
        </w:rPr>
        <w:t xml:space="preserve"> </w:t>
      </w:r>
      <w:r w:rsidR="008930B8">
        <w:rPr>
          <w:rFonts w:ascii="Times New Roman" w:hAnsi="Times New Roman"/>
          <w:sz w:val="24"/>
          <w:szCs w:val="24"/>
        </w:rPr>
        <w:fldChar w:fldCharType="begin"/>
      </w:r>
      <w:r w:rsidR="008930B8">
        <w:rPr>
          <w:rFonts w:ascii="Times New Roman" w:hAnsi="Times New Roman"/>
          <w:sz w:val="24"/>
          <w:szCs w:val="24"/>
        </w:rPr>
        <w:instrText xml:space="preserve"> ADDIN ZOTERO_ITEM CSL_CITATION {"citationID":"2e91nlp7ic","properties":{"formattedCitation":"(2003)","plainCitation":"(2003)"},"citationItems":[{"id":1127,"uris":["http://zotero.org/groups/260918/items/6RAAJS5X"],"uri":["http://zotero.org/groups/260918/items/6RAAJS5X"],"itemData":{"id":1127,"type":"chapter","title":"AS POSSIBILIDADES DIDÁTICO-PEDAGÓGICAS DE AMBIENTES COMPUTACIONAIS NA FORMAÇÃO COLABORATIVA DE PROFESSORES DE MATEMÁTICA","container-title":"Formação de professores de Matemática: Explorando novos caminhos com outros olhares","publisher-place":"Campinas","page":"248","event-place":"Campinas","author":[{"family":"Miskulin","given":"R. G. S."}],"editor":[{"family":"Fiorentini","given":"D."}],"issued":{"date-parts":[["2003"]]}},"suppress-author":true}],"schema":"https://github.com/citation-style-language/schema/raw/master/csl-citation.json"} </w:instrText>
      </w:r>
      <w:r w:rsidR="008930B8">
        <w:rPr>
          <w:rFonts w:ascii="Times New Roman" w:hAnsi="Times New Roman"/>
          <w:sz w:val="24"/>
          <w:szCs w:val="24"/>
        </w:rPr>
        <w:fldChar w:fldCharType="separate"/>
      </w:r>
      <w:r w:rsidR="008930B8" w:rsidRPr="008930B8">
        <w:rPr>
          <w:rFonts w:ascii="Times New Roman" w:hAnsi="Times New Roman" w:cs="Times New Roman"/>
          <w:sz w:val="24"/>
        </w:rPr>
        <w:t>(2003)</w:t>
      </w:r>
      <w:r w:rsidR="008930B8">
        <w:rPr>
          <w:rFonts w:ascii="Times New Roman" w:hAnsi="Times New Roman"/>
          <w:sz w:val="24"/>
          <w:szCs w:val="24"/>
        </w:rPr>
        <w:fldChar w:fldCharType="end"/>
      </w:r>
      <w:r w:rsidR="008930B8">
        <w:rPr>
          <w:rFonts w:ascii="Times New Roman" w:hAnsi="Times New Roman"/>
          <w:sz w:val="24"/>
          <w:szCs w:val="24"/>
        </w:rPr>
        <w:t xml:space="preserve"> preconiza como redimensionamento da formação de professores, </w:t>
      </w:r>
      <w:r w:rsidR="00183492">
        <w:rPr>
          <w:rFonts w:ascii="Times New Roman" w:hAnsi="Times New Roman"/>
          <w:sz w:val="24"/>
          <w:szCs w:val="24"/>
        </w:rPr>
        <w:t>considerando este como</w:t>
      </w:r>
      <w:r w:rsidR="008930B8">
        <w:rPr>
          <w:rFonts w:ascii="Times New Roman" w:hAnsi="Times New Roman"/>
          <w:sz w:val="24"/>
          <w:szCs w:val="24"/>
        </w:rPr>
        <w:t xml:space="preserve"> um processo de construção, ou seja, concebe os professores como sendo construtores de sua própria formação.</w:t>
      </w:r>
    </w:p>
    <w:p w14:paraId="722391C7" w14:textId="77777777" w:rsidR="00102763" w:rsidRDefault="00102763" w:rsidP="004F215D">
      <w:pPr>
        <w:spacing w:after="0" w:line="360" w:lineRule="auto"/>
        <w:ind w:firstLine="709"/>
        <w:jc w:val="both"/>
        <w:rPr>
          <w:rFonts w:ascii="Times New Roman" w:hAnsi="Times New Roman"/>
          <w:sz w:val="24"/>
          <w:szCs w:val="24"/>
        </w:rPr>
      </w:pPr>
    </w:p>
    <w:p w14:paraId="599C76CD" w14:textId="77777777" w:rsidR="00102763" w:rsidRDefault="00102763" w:rsidP="00102763">
      <w:pPr>
        <w:spacing w:after="0" w:line="360" w:lineRule="auto"/>
        <w:jc w:val="both"/>
        <w:rPr>
          <w:rFonts w:ascii="Times New Roman" w:hAnsi="Times New Roman"/>
          <w:b/>
          <w:sz w:val="24"/>
          <w:szCs w:val="24"/>
        </w:rPr>
      </w:pPr>
      <w:r>
        <w:rPr>
          <w:rFonts w:ascii="Times New Roman" w:hAnsi="Times New Roman"/>
          <w:b/>
          <w:sz w:val="24"/>
          <w:szCs w:val="24"/>
        </w:rPr>
        <w:t>5 Considerações finais</w:t>
      </w:r>
    </w:p>
    <w:p w14:paraId="62868BE2" w14:textId="60500916" w:rsidR="00BA32F9" w:rsidRDefault="00BA32F9" w:rsidP="004F215D">
      <w:pPr>
        <w:spacing w:after="0" w:line="360" w:lineRule="auto"/>
        <w:ind w:firstLine="709"/>
        <w:jc w:val="both"/>
        <w:rPr>
          <w:rFonts w:ascii="Times New Roman" w:hAnsi="Times New Roman"/>
          <w:sz w:val="24"/>
          <w:szCs w:val="24"/>
        </w:rPr>
      </w:pPr>
      <w:r>
        <w:rPr>
          <w:rFonts w:ascii="Times New Roman" w:hAnsi="Times New Roman"/>
          <w:sz w:val="24"/>
          <w:szCs w:val="24"/>
        </w:rPr>
        <w:t xml:space="preserve">Nesse artigo tivemos o propósito </w:t>
      </w:r>
      <w:r w:rsidR="00661436">
        <w:rPr>
          <w:rFonts w:ascii="Times New Roman" w:hAnsi="Times New Roman"/>
          <w:sz w:val="24"/>
          <w:szCs w:val="24"/>
        </w:rPr>
        <w:t xml:space="preserve">de apresentar o projeto </w:t>
      </w:r>
      <w:r w:rsidR="000A1154">
        <w:rPr>
          <w:rFonts w:ascii="Times New Roman" w:hAnsi="Times New Roman"/>
          <w:sz w:val="24"/>
          <w:szCs w:val="24"/>
        </w:rPr>
        <w:t>XXXXXX</w:t>
      </w:r>
      <w:r w:rsidR="00661436">
        <w:rPr>
          <w:rFonts w:ascii="Times New Roman" w:hAnsi="Times New Roman"/>
          <w:sz w:val="24"/>
          <w:szCs w:val="24"/>
        </w:rPr>
        <w:t xml:space="preserve">, bem como </w:t>
      </w:r>
      <w:r>
        <w:rPr>
          <w:rFonts w:ascii="Times New Roman" w:hAnsi="Times New Roman"/>
          <w:sz w:val="24"/>
          <w:szCs w:val="24"/>
        </w:rPr>
        <w:t xml:space="preserve">discorrer </w:t>
      </w:r>
      <w:r w:rsidR="00661436">
        <w:rPr>
          <w:rFonts w:ascii="Times New Roman" w:hAnsi="Times New Roman"/>
          <w:sz w:val="24"/>
          <w:szCs w:val="24"/>
        </w:rPr>
        <w:t xml:space="preserve">e analisar </w:t>
      </w:r>
      <w:r>
        <w:rPr>
          <w:rFonts w:ascii="Times New Roman" w:hAnsi="Times New Roman"/>
          <w:sz w:val="24"/>
          <w:szCs w:val="24"/>
        </w:rPr>
        <w:t>acerca de</w:t>
      </w:r>
      <w:r w:rsidR="00661436">
        <w:rPr>
          <w:rFonts w:ascii="Times New Roman" w:hAnsi="Times New Roman"/>
          <w:sz w:val="24"/>
          <w:szCs w:val="24"/>
        </w:rPr>
        <w:t xml:space="preserve"> ações e de</w:t>
      </w:r>
      <w:r>
        <w:rPr>
          <w:rFonts w:ascii="Times New Roman" w:hAnsi="Times New Roman"/>
          <w:sz w:val="24"/>
          <w:szCs w:val="24"/>
        </w:rPr>
        <w:t xml:space="preserve"> resultados </w:t>
      </w:r>
      <w:r w:rsidR="00841497">
        <w:rPr>
          <w:rFonts w:ascii="Times New Roman" w:hAnsi="Times New Roman"/>
          <w:sz w:val="24"/>
          <w:szCs w:val="24"/>
        </w:rPr>
        <w:t>que tê</w:t>
      </w:r>
      <w:r w:rsidR="00661436">
        <w:rPr>
          <w:rFonts w:ascii="Times New Roman" w:hAnsi="Times New Roman"/>
          <w:sz w:val="24"/>
          <w:szCs w:val="24"/>
        </w:rPr>
        <w:t xml:space="preserve">m sido </w:t>
      </w:r>
      <w:r w:rsidR="00841497">
        <w:rPr>
          <w:rFonts w:ascii="Times New Roman" w:hAnsi="Times New Roman"/>
          <w:sz w:val="24"/>
          <w:szCs w:val="24"/>
        </w:rPr>
        <w:t>obtidos</w:t>
      </w:r>
      <w:r>
        <w:rPr>
          <w:rFonts w:ascii="Times New Roman" w:hAnsi="Times New Roman"/>
          <w:sz w:val="24"/>
          <w:szCs w:val="24"/>
        </w:rPr>
        <w:t xml:space="preserve"> </w:t>
      </w:r>
      <w:r w:rsidR="00661436">
        <w:rPr>
          <w:rFonts w:ascii="Times New Roman" w:hAnsi="Times New Roman"/>
          <w:sz w:val="24"/>
          <w:szCs w:val="24"/>
        </w:rPr>
        <w:t>com o seu desenvolvimento</w:t>
      </w:r>
      <w:r w:rsidR="000A3FC6">
        <w:rPr>
          <w:rFonts w:ascii="Times New Roman" w:hAnsi="Times New Roman"/>
          <w:sz w:val="24"/>
          <w:szCs w:val="24"/>
        </w:rPr>
        <w:t>. Além disso</w:t>
      </w:r>
      <w:r w:rsidR="000A3FC6" w:rsidRPr="000A3FC6">
        <w:rPr>
          <w:rFonts w:ascii="Times New Roman" w:hAnsi="Times New Roman"/>
          <w:sz w:val="24"/>
          <w:szCs w:val="24"/>
        </w:rPr>
        <w:t xml:space="preserve">, </w:t>
      </w:r>
      <w:r w:rsidR="000A3FC6">
        <w:rPr>
          <w:rFonts w:ascii="Times New Roman" w:hAnsi="Times New Roman"/>
          <w:sz w:val="24"/>
          <w:szCs w:val="24"/>
        </w:rPr>
        <w:t>tecemos considerações sobre</w:t>
      </w:r>
      <w:r w:rsidR="000A3FC6" w:rsidRPr="000A3FC6">
        <w:rPr>
          <w:rFonts w:ascii="Times New Roman" w:hAnsi="Times New Roman"/>
          <w:sz w:val="24"/>
          <w:szCs w:val="24"/>
        </w:rPr>
        <w:t xml:space="preserve"> uma ação de formação continuada</w:t>
      </w:r>
      <w:r w:rsidR="000A3FC6">
        <w:rPr>
          <w:rFonts w:ascii="Times New Roman" w:hAnsi="Times New Roman"/>
          <w:sz w:val="24"/>
          <w:szCs w:val="24"/>
        </w:rPr>
        <w:t xml:space="preserve"> que faz parte desse projeto,</w:t>
      </w:r>
      <w:r w:rsidR="000A3FC6" w:rsidRPr="000A3FC6">
        <w:rPr>
          <w:rFonts w:ascii="Times New Roman" w:hAnsi="Times New Roman"/>
          <w:sz w:val="24"/>
          <w:szCs w:val="24"/>
        </w:rPr>
        <w:t xml:space="preserve"> que ocorreu no </w:t>
      </w:r>
      <w:r w:rsidR="000A3FC6">
        <w:rPr>
          <w:rFonts w:ascii="Times New Roman" w:hAnsi="Times New Roman"/>
          <w:sz w:val="24"/>
          <w:szCs w:val="24"/>
        </w:rPr>
        <w:t>ano de 2014</w:t>
      </w:r>
      <w:r w:rsidR="000A3FC6" w:rsidRPr="000A3FC6">
        <w:rPr>
          <w:rFonts w:ascii="Times New Roman" w:hAnsi="Times New Roman"/>
          <w:sz w:val="24"/>
          <w:szCs w:val="24"/>
        </w:rPr>
        <w:t xml:space="preserve"> na Diretoria de Ensino de Bauru, que se refere a um curso de extensão intitulado “</w:t>
      </w:r>
      <w:r w:rsidR="000A1154">
        <w:rPr>
          <w:rFonts w:ascii="Times New Roman" w:hAnsi="Times New Roman"/>
          <w:sz w:val="24"/>
          <w:szCs w:val="24"/>
        </w:rPr>
        <w:t>XXXXXXXXXXXX</w:t>
      </w:r>
      <w:r w:rsidR="000A3FC6" w:rsidRPr="000A3FC6">
        <w:rPr>
          <w:rFonts w:ascii="Times New Roman" w:hAnsi="Times New Roman"/>
          <w:sz w:val="24"/>
          <w:szCs w:val="24"/>
        </w:rPr>
        <w:t xml:space="preserve">”. </w:t>
      </w:r>
    </w:p>
    <w:p w14:paraId="5EB14F24" w14:textId="1F1F5C37" w:rsidR="004C2B83" w:rsidRDefault="004C2B83" w:rsidP="00853618">
      <w:pPr>
        <w:spacing w:after="0" w:line="360" w:lineRule="auto"/>
        <w:ind w:firstLine="709"/>
        <w:jc w:val="both"/>
        <w:rPr>
          <w:rFonts w:ascii="Times New Roman" w:hAnsi="Times New Roman"/>
          <w:sz w:val="24"/>
          <w:szCs w:val="24"/>
        </w:rPr>
      </w:pPr>
      <w:r>
        <w:rPr>
          <w:rFonts w:ascii="Times New Roman" w:hAnsi="Times New Roman"/>
          <w:sz w:val="24"/>
          <w:szCs w:val="24"/>
        </w:rPr>
        <w:t>Para tanto dialogamos com uma literatura a respeito de TIC e o professor Matemática, a qual aponta que essa relação potencializa o</w:t>
      </w:r>
      <w:r w:rsidR="00A2167C">
        <w:rPr>
          <w:rFonts w:ascii="Times New Roman" w:hAnsi="Times New Roman"/>
          <w:sz w:val="24"/>
          <w:szCs w:val="24"/>
        </w:rPr>
        <w:t>s</w:t>
      </w:r>
      <w:r>
        <w:rPr>
          <w:rFonts w:ascii="Times New Roman" w:hAnsi="Times New Roman"/>
          <w:sz w:val="24"/>
          <w:szCs w:val="24"/>
        </w:rPr>
        <w:t xml:space="preserve"> processo</w:t>
      </w:r>
      <w:r w:rsidR="00A2167C">
        <w:rPr>
          <w:rFonts w:ascii="Times New Roman" w:hAnsi="Times New Roman"/>
          <w:sz w:val="24"/>
          <w:szCs w:val="24"/>
        </w:rPr>
        <w:t>s</w:t>
      </w:r>
      <w:r>
        <w:rPr>
          <w:rFonts w:ascii="Times New Roman" w:hAnsi="Times New Roman"/>
          <w:sz w:val="24"/>
          <w:szCs w:val="24"/>
        </w:rPr>
        <w:t xml:space="preserve"> de ensino</w:t>
      </w:r>
      <w:r w:rsidR="00A2167C">
        <w:rPr>
          <w:rFonts w:ascii="Times New Roman" w:hAnsi="Times New Roman"/>
          <w:sz w:val="24"/>
          <w:szCs w:val="24"/>
        </w:rPr>
        <w:t xml:space="preserve"> e </w:t>
      </w:r>
      <w:r>
        <w:rPr>
          <w:rFonts w:ascii="Times New Roman" w:hAnsi="Times New Roman"/>
          <w:sz w:val="24"/>
          <w:szCs w:val="24"/>
        </w:rPr>
        <w:t>aprendizagem, mas por outro lado é conturbada na medida em que há distintos empecilhos que dificultam a sinergia entre ambos.</w:t>
      </w:r>
      <w:r w:rsidR="009037A7">
        <w:rPr>
          <w:rFonts w:ascii="Times New Roman" w:hAnsi="Times New Roman"/>
          <w:sz w:val="24"/>
          <w:szCs w:val="24"/>
        </w:rPr>
        <w:t xml:space="preserve"> Em seguida, trazemos os resultados obtidos </w:t>
      </w:r>
      <w:r w:rsidR="00841497">
        <w:rPr>
          <w:rFonts w:ascii="Times New Roman" w:hAnsi="Times New Roman"/>
          <w:sz w:val="24"/>
          <w:szCs w:val="24"/>
        </w:rPr>
        <w:t xml:space="preserve">em subprojetos ligados ao </w:t>
      </w:r>
      <w:r w:rsidR="009F3412">
        <w:rPr>
          <w:rFonts w:ascii="Times New Roman" w:hAnsi="Times New Roman"/>
          <w:sz w:val="24"/>
          <w:szCs w:val="24"/>
        </w:rPr>
        <w:t>XXXXXXXXXX</w:t>
      </w:r>
      <w:r w:rsidR="009037A7">
        <w:rPr>
          <w:rFonts w:ascii="Times New Roman" w:hAnsi="Times New Roman"/>
          <w:sz w:val="24"/>
          <w:szCs w:val="24"/>
        </w:rPr>
        <w:t>, os quais corroboram esses argumentos e</w:t>
      </w:r>
      <w:r w:rsidR="00841497">
        <w:rPr>
          <w:rFonts w:ascii="Times New Roman" w:hAnsi="Times New Roman"/>
          <w:sz w:val="24"/>
          <w:szCs w:val="24"/>
        </w:rPr>
        <w:t>,</w:t>
      </w:r>
      <w:r w:rsidR="009037A7">
        <w:rPr>
          <w:rFonts w:ascii="Times New Roman" w:hAnsi="Times New Roman"/>
          <w:sz w:val="24"/>
          <w:szCs w:val="24"/>
        </w:rPr>
        <w:t xml:space="preserve"> infelizmente</w:t>
      </w:r>
      <w:r w:rsidR="00841497">
        <w:rPr>
          <w:rFonts w:ascii="Times New Roman" w:hAnsi="Times New Roman"/>
          <w:sz w:val="24"/>
          <w:szCs w:val="24"/>
        </w:rPr>
        <w:t xml:space="preserve"> até o momento</w:t>
      </w:r>
      <w:r w:rsidR="009037A7">
        <w:rPr>
          <w:rFonts w:ascii="Times New Roman" w:hAnsi="Times New Roman"/>
          <w:sz w:val="24"/>
          <w:szCs w:val="24"/>
        </w:rPr>
        <w:t xml:space="preserve"> apontam </w:t>
      </w:r>
      <w:r w:rsidR="00841497">
        <w:rPr>
          <w:rFonts w:ascii="Times New Roman" w:hAnsi="Times New Roman"/>
          <w:sz w:val="24"/>
          <w:szCs w:val="24"/>
        </w:rPr>
        <w:t>para um</w:t>
      </w:r>
      <w:r w:rsidR="009037A7">
        <w:rPr>
          <w:rFonts w:ascii="Times New Roman" w:hAnsi="Times New Roman"/>
          <w:sz w:val="24"/>
          <w:szCs w:val="24"/>
        </w:rPr>
        <w:t xml:space="preserve"> cenário </w:t>
      </w:r>
      <w:r w:rsidR="00AD4E56">
        <w:rPr>
          <w:rFonts w:ascii="Times New Roman" w:hAnsi="Times New Roman"/>
          <w:sz w:val="24"/>
          <w:szCs w:val="24"/>
        </w:rPr>
        <w:t>pouco satisfatório</w:t>
      </w:r>
      <w:r w:rsidR="009037A7">
        <w:rPr>
          <w:rFonts w:ascii="Times New Roman" w:hAnsi="Times New Roman"/>
          <w:sz w:val="24"/>
          <w:szCs w:val="24"/>
        </w:rPr>
        <w:t xml:space="preserve"> em relação ao uso das TIC</w:t>
      </w:r>
      <w:r w:rsidR="00841497">
        <w:rPr>
          <w:rFonts w:ascii="Times New Roman" w:hAnsi="Times New Roman"/>
          <w:sz w:val="24"/>
          <w:szCs w:val="24"/>
        </w:rPr>
        <w:t xml:space="preserve"> nas aulas</w:t>
      </w:r>
      <w:r w:rsidR="009037A7">
        <w:rPr>
          <w:rFonts w:ascii="Times New Roman" w:hAnsi="Times New Roman"/>
          <w:sz w:val="24"/>
          <w:szCs w:val="24"/>
        </w:rPr>
        <w:t xml:space="preserve"> de </w:t>
      </w:r>
      <w:r w:rsidR="00841497">
        <w:rPr>
          <w:rFonts w:ascii="Times New Roman" w:hAnsi="Times New Roman"/>
          <w:sz w:val="24"/>
          <w:szCs w:val="24"/>
        </w:rPr>
        <w:t xml:space="preserve">Matemática, muito próximo ao que já fora alardeado </w:t>
      </w:r>
      <w:r w:rsidR="009037A7">
        <w:rPr>
          <w:rFonts w:ascii="Times New Roman" w:hAnsi="Times New Roman"/>
          <w:sz w:val="24"/>
          <w:szCs w:val="24"/>
        </w:rPr>
        <w:t>por Borba e Penteado</w:t>
      </w:r>
      <w:r w:rsidR="000070D1">
        <w:rPr>
          <w:rFonts w:ascii="Times New Roman" w:hAnsi="Times New Roman"/>
          <w:sz w:val="24"/>
          <w:szCs w:val="24"/>
        </w:rPr>
        <w:t xml:space="preserve"> (2010)</w:t>
      </w:r>
      <w:r w:rsidR="00841497">
        <w:rPr>
          <w:rFonts w:ascii="Times New Roman" w:hAnsi="Times New Roman"/>
          <w:sz w:val="24"/>
          <w:szCs w:val="24"/>
        </w:rPr>
        <w:t xml:space="preserve">, reedição da obra de 2001, </w:t>
      </w:r>
      <w:r w:rsidR="009037A7">
        <w:rPr>
          <w:rFonts w:ascii="Times New Roman" w:hAnsi="Times New Roman"/>
          <w:sz w:val="24"/>
          <w:szCs w:val="24"/>
        </w:rPr>
        <w:t xml:space="preserve">início da década </w:t>
      </w:r>
      <w:r w:rsidR="0052772F">
        <w:rPr>
          <w:rFonts w:ascii="Times New Roman" w:hAnsi="Times New Roman"/>
          <w:sz w:val="24"/>
          <w:szCs w:val="24"/>
        </w:rPr>
        <w:t>passada</w:t>
      </w:r>
      <w:r w:rsidR="00841497">
        <w:rPr>
          <w:rFonts w:ascii="Times New Roman" w:hAnsi="Times New Roman"/>
          <w:sz w:val="24"/>
          <w:szCs w:val="24"/>
        </w:rPr>
        <w:t xml:space="preserve">. Os motivos que implicam em tal cenário parecem continuar se configurando os </w:t>
      </w:r>
      <w:r w:rsidR="0052772F">
        <w:rPr>
          <w:rFonts w:ascii="Times New Roman" w:hAnsi="Times New Roman"/>
          <w:sz w:val="24"/>
          <w:szCs w:val="24"/>
        </w:rPr>
        <w:t>mesmos</w:t>
      </w:r>
      <w:r w:rsidR="00841497">
        <w:rPr>
          <w:rFonts w:ascii="Times New Roman" w:hAnsi="Times New Roman"/>
          <w:sz w:val="24"/>
          <w:szCs w:val="24"/>
        </w:rPr>
        <w:t>:</w:t>
      </w:r>
      <w:r w:rsidR="0052772F">
        <w:rPr>
          <w:rFonts w:ascii="Times New Roman" w:hAnsi="Times New Roman"/>
          <w:sz w:val="24"/>
          <w:szCs w:val="24"/>
        </w:rPr>
        <w:t xml:space="preserve"> a </w:t>
      </w:r>
      <w:r w:rsidR="00841497">
        <w:rPr>
          <w:rFonts w:ascii="Times New Roman" w:hAnsi="Times New Roman"/>
          <w:sz w:val="24"/>
          <w:szCs w:val="24"/>
        </w:rPr>
        <w:t xml:space="preserve">não </w:t>
      </w:r>
      <w:r w:rsidR="00113296">
        <w:rPr>
          <w:rFonts w:ascii="Times New Roman" w:hAnsi="Times New Roman"/>
          <w:sz w:val="24"/>
          <w:szCs w:val="24"/>
        </w:rPr>
        <w:t>integração</w:t>
      </w:r>
      <w:r w:rsidR="00841497">
        <w:rPr>
          <w:rFonts w:ascii="Times New Roman" w:hAnsi="Times New Roman"/>
          <w:sz w:val="24"/>
          <w:szCs w:val="24"/>
        </w:rPr>
        <w:t xml:space="preserve"> das TIC </w:t>
      </w:r>
      <w:r w:rsidR="008B2423">
        <w:rPr>
          <w:rFonts w:ascii="Times New Roman" w:hAnsi="Times New Roman"/>
          <w:sz w:val="24"/>
          <w:szCs w:val="24"/>
        </w:rPr>
        <w:t xml:space="preserve">nos processos de ensino e aprendizagem de Matemática, fato esse muito fortemente ligado à </w:t>
      </w:r>
      <w:r w:rsidR="0052772F">
        <w:rPr>
          <w:rFonts w:ascii="Times New Roman" w:hAnsi="Times New Roman"/>
          <w:sz w:val="24"/>
          <w:szCs w:val="24"/>
        </w:rPr>
        <w:t xml:space="preserve">falta de </w:t>
      </w:r>
      <w:r w:rsidR="00113296">
        <w:rPr>
          <w:rFonts w:ascii="Times New Roman" w:hAnsi="Times New Roman"/>
          <w:sz w:val="24"/>
          <w:szCs w:val="24"/>
        </w:rPr>
        <w:t>apropriaç</w:t>
      </w:r>
      <w:r w:rsidR="00DC40BE">
        <w:rPr>
          <w:rFonts w:ascii="Times New Roman" w:hAnsi="Times New Roman"/>
          <w:sz w:val="24"/>
          <w:szCs w:val="24"/>
        </w:rPr>
        <w:t>ão desses</w:t>
      </w:r>
      <w:r w:rsidR="00113296">
        <w:rPr>
          <w:rFonts w:ascii="Times New Roman" w:hAnsi="Times New Roman"/>
          <w:sz w:val="24"/>
          <w:szCs w:val="24"/>
        </w:rPr>
        <w:t xml:space="preserve"> recursos </w:t>
      </w:r>
      <w:r w:rsidR="008B2423">
        <w:rPr>
          <w:rFonts w:ascii="Times New Roman" w:hAnsi="Times New Roman"/>
          <w:sz w:val="24"/>
          <w:szCs w:val="24"/>
        </w:rPr>
        <w:t>na</w:t>
      </w:r>
      <w:r w:rsidR="0052772F">
        <w:rPr>
          <w:rFonts w:ascii="Times New Roman" w:hAnsi="Times New Roman"/>
          <w:sz w:val="24"/>
          <w:szCs w:val="24"/>
        </w:rPr>
        <w:t xml:space="preserve"> formação inicial e continuada de professores</w:t>
      </w:r>
      <w:r w:rsidR="00113296">
        <w:rPr>
          <w:rFonts w:ascii="Times New Roman" w:hAnsi="Times New Roman"/>
          <w:sz w:val="24"/>
          <w:szCs w:val="24"/>
        </w:rPr>
        <w:t xml:space="preserve">, </w:t>
      </w:r>
      <w:r w:rsidR="00DC40BE">
        <w:rPr>
          <w:rFonts w:ascii="Times New Roman" w:hAnsi="Times New Roman"/>
          <w:sz w:val="24"/>
          <w:szCs w:val="24"/>
        </w:rPr>
        <w:t>pois</w:t>
      </w:r>
      <w:r w:rsidR="00113296">
        <w:rPr>
          <w:rFonts w:ascii="Times New Roman" w:hAnsi="Times New Roman"/>
          <w:sz w:val="24"/>
          <w:szCs w:val="24"/>
        </w:rPr>
        <w:t xml:space="preserve"> </w:t>
      </w:r>
      <w:r w:rsidR="00853618">
        <w:rPr>
          <w:rFonts w:ascii="Times New Roman" w:hAnsi="Times New Roman"/>
          <w:sz w:val="24"/>
          <w:szCs w:val="24"/>
        </w:rPr>
        <w:t>“a</w:t>
      </w:r>
      <w:r w:rsidR="00853618" w:rsidRPr="00853618">
        <w:rPr>
          <w:rFonts w:ascii="Times New Roman" w:hAnsi="Times New Roman"/>
          <w:sz w:val="24"/>
          <w:szCs w:val="24"/>
        </w:rPr>
        <w:t>s mudanças educacionais que têm sido propostas, em</w:t>
      </w:r>
      <w:r w:rsidR="00853618">
        <w:rPr>
          <w:rFonts w:ascii="Times New Roman" w:hAnsi="Times New Roman"/>
          <w:sz w:val="24"/>
          <w:szCs w:val="24"/>
        </w:rPr>
        <w:t xml:space="preserve"> </w:t>
      </w:r>
      <w:r w:rsidR="00853618" w:rsidRPr="00853618">
        <w:rPr>
          <w:rFonts w:ascii="Times New Roman" w:hAnsi="Times New Roman"/>
          <w:sz w:val="24"/>
          <w:szCs w:val="24"/>
        </w:rPr>
        <w:t>vários níveis, podem não chegar ao avanço esperado, caso não se apropriem das novas</w:t>
      </w:r>
      <w:r w:rsidR="00853618">
        <w:rPr>
          <w:rFonts w:ascii="Times New Roman" w:hAnsi="Times New Roman"/>
          <w:sz w:val="24"/>
          <w:szCs w:val="24"/>
        </w:rPr>
        <w:t xml:space="preserve"> </w:t>
      </w:r>
      <w:r w:rsidR="00853618" w:rsidRPr="00853618">
        <w:rPr>
          <w:rFonts w:ascii="Times New Roman" w:hAnsi="Times New Roman"/>
          <w:sz w:val="24"/>
          <w:szCs w:val="24"/>
        </w:rPr>
        <w:t>produções do homem e das necessidades da sociedade</w:t>
      </w:r>
      <w:r w:rsidR="003373DB">
        <w:rPr>
          <w:rFonts w:ascii="Times New Roman" w:hAnsi="Times New Roman"/>
          <w:sz w:val="24"/>
          <w:szCs w:val="24"/>
        </w:rPr>
        <w:t>, e, assim sendo, permanecerá a escola alheia [...]</w:t>
      </w:r>
      <w:r w:rsidR="00113296" w:rsidRPr="00113296">
        <w:rPr>
          <w:rFonts w:ascii="Times New Roman" w:hAnsi="Times New Roman"/>
          <w:sz w:val="24"/>
          <w:szCs w:val="24"/>
        </w:rPr>
        <w:t xml:space="preserve">” </w:t>
      </w:r>
      <w:r w:rsidR="00853618">
        <w:rPr>
          <w:rFonts w:ascii="Times New Roman" w:hAnsi="Times New Roman"/>
          <w:sz w:val="24"/>
          <w:szCs w:val="24"/>
        </w:rPr>
        <w:fldChar w:fldCharType="begin"/>
      </w:r>
      <w:r w:rsidR="00853618">
        <w:rPr>
          <w:rFonts w:ascii="Times New Roman" w:hAnsi="Times New Roman"/>
          <w:sz w:val="24"/>
          <w:szCs w:val="24"/>
        </w:rPr>
        <w:instrText xml:space="preserve"> ADDIN ZOTERO_ITEM CSL_CITATION {"citationID":"1t9mihvt4f","properties":{"formattedCitation":"(MISKULIN, 2003, p. 3)","plainCitation":"(MISKULIN, 2003, p. 3)"},"citationItems":[{"id":1127,"uris":["http://zotero.org/groups/260918/items/6RAAJS5X"],"uri":["http://zotero.org/groups/260918/items/6RAAJS5X"],"itemData":{"id":1127,"type":"chapter","title":"AS POSSIBILIDADES DIDÁTICO-PEDAGÓGICAS DE AMBIENTES COMPUTACIONAIS NA FORMAÇÃO COLABORATIVA DE PROFESSORES DE MATEMÁTICA","container-title":"Formação de professores de Matemática: Explorando novos caminhos com outros olhares","publisher-place":"Campinas","page":"248","event-place":"Campinas","author":[{"family":"Miskulin","given":"R. G. S."}],"editor":[{"family":"Fiorentini","given":"D."}],"issued":{"date-parts":[["2003"]]}},"locator":"3","label":"page"}],"schema":"https://github.com/citation-style-language/schema/raw/master/csl-citation.json"} </w:instrText>
      </w:r>
      <w:r w:rsidR="00853618">
        <w:rPr>
          <w:rFonts w:ascii="Times New Roman" w:hAnsi="Times New Roman"/>
          <w:sz w:val="24"/>
          <w:szCs w:val="24"/>
        </w:rPr>
        <w:fldChar w:fldCharType="separate"/>
      </w:r>
      <w:r w:rsidR="00853618" w:rsidRPr="00853618">
        <w:rPr>
          <w:rFonts w:ascii="Times New Roman" w:hAnsi="Times New Roman" w:cs="Times New Roman"/>
          <w:sz w:val="24"/>
        </w:rPr>
        <w:t>(MISKULIN, 2003, p. 3)</w:t>
      </w:r>
      <w:r w:rsidR="00853618">
        <w:rPr>
          <w:rFonts w:ascii="Times New Roman" w:hAnsi="Times New Roman"/>
          <w:sz w:val="24"/>
          <w:szCs w:val="24"/>
        </w:rPr>
        <w:fldChar w:fldCharType="end"/>
      </w:r>
      <w:r w:rsidR="004171D5">
        <w:rPr>
          <w:rFonts w:ascii="Times New Roman" w:hAnsi="Times New Roman"/>
          <w:sz w:val="24"/>
          <w:szCs w:val="24"/>
        </w:rPr>
        <w:t>.</w:t>
      </w:r>
    </w:p>
    <w:p w14:paraId="53360373" w14:textId="3B371DF5" w:rsidR="004F3257" w:rsidRDefault="004F3257" w:rsidP="004F215D">
      <w:pPr>
        <w:spacing w:after="0" w:line="360" w:lineRule="auto"/>
        <w:ind w:firstLine="709"/>
        <w:jc w:val="both"/>
        <w:rPr>
          <w:rFonts w:ascii="Times New Roman" w:hAnsi="Times New Roman"/>
          <w:sz w:val="24"/>
          <w:szCs w:val="24"/>
        </w:rPr>
      </w:pPr>
      <w:r>
        <w:rPr>
          <w:rFonts w:ascii="Times New Roman" w:hAnsi="Times New Roman"/>
          <w:sz w:val="24"/>
          <w:szCs w:val="24"/>
        </w:rPr>
        <w:t xml:space="preserve">Em seguida posicionamos a ação de formação continuada dentro do projeto </w:t>
      </w:r>
      <w:r w:rsidR="00544ED9">
        <w:rPr>
          <w:rFonts w:ascii="Times New Roman" w:hAnsi="Times New Roman"/>
          <w:sz w:val="24"/>
          <w:szCs w:val="24"/>
        </w:rPr>
        <w:t>XXXXXXX</w:t>
      </w:r>
      <w:r>
        <w:rPr>
          <w:rFonts w:ascii="Times New Roman" w:hAnsi="Times New Roman"/>
          <w:sz w:val="24"/>
          <w:szCs w:val="24"/>
        </w:rPr>
        <w:t>, a qual envolveu tanto a fase de planejamento quanto desenvolvimento do curso.</w:t>
      </w:r>
      <w:r w:rsidR="00782190">
        <w:rPr>
          <w:rFonts w:ascii="Times New Roman" w:hAnsi="Times New Roman"/>
          <w:sz w:val="24"/>
          <w:szCs w:val="24"/>
        </w:rPr>
        <w:t xml:space="preserve"> Afirmamos que a colaboração foi a característica predominante nessa ação e a evidenciamos dentro de quatro dimensões</w:t>
      </w:r>
      <w:r w:rsidR="00782190" w:rsidRPr="000A3FC6">
        <w:rPr>
          <w:rFonts w:ascii="Times New Roman" w:hAnsi="Times New Roman"/>
          <w:sz w:val="24"/>
          <w:szCs w:val="24"/>
        </w:rPr>
        <w:t>:</w:t>
      </w:r>
      <w:r w:rsidR="00AB42B6">
        <w:rPr>
          <w:rFonts w:ascii="Times New Roman" w:hAnsi="Times New Roman"/>
          <w:sz w:val="24"/>
          <w:szCs w:val="24"/>
        </w:rPr>
        <w:t xml:space="preserve"> entre os colaboradores do projeto, entre a equipe proponente, entre pesquisadores e professores e entre os professores.</w:t>
      </w:r>
    </w:p>
    <w:p w14:paraId="5A2F37C8" w14:textId="10376D91" w:rsidR="007C6FC1" w:rsidRDefault="007C6FC1" w:rsidP="00A4478B">
      <w:pPr>
        <w:spacing w:after="0" w:line="360" w:lineRule="auto"/>
        <w:ind w:firstLine="709"/>
        <w:jc w:val="both"/>
        <w:rPr>
          <w:rFonts w:ascii="Times New Roman" w:hAnsi="Times New Roman"/>
          <w:sz w:val="24"/>
          <w:szCs w:val="24"/>
        </w:rPr>
      </w:pPr>
      <w:r>
        <w:rPr>
          <w:rFonts w:ascii="Times New Roman" w:hAnsi="Times New Roman"/>
          <w:sz w:val="24"/>
          <w:szCs w:val="24"/>
        </w:rPr>
        <w:t>Ressaltamos que, embora seja uma pequena ação se tomarmos o Brasil todo como parâmetro</w:t>
      </w:r>
      <w:r w:rsidR="00A4478B">
        <w:rPr>
          <w:rFonts w:ascii="Times New Roman" w:hAnsi="Times New Roman"/>
          <w:sz w:val="24"/>
          <w:szCs w:val="24"/>
        </w:rPr>
        <w:t xml:space="preserve">, não é ínfima se considerarmos o Estado de São Paulo. Assim, esperamos com essa ação </w:t>
      </w:r>
      <w:r w:rsidR="005B127B">
        <w:rPr>
          <w:rFonts w:ascii="Times New Roman" w:hAnsi="Times New Roman"/>
          <w:sz w:val="24"/>
          <w:szCs w:val="24"/>
        </w:rPr>
        <w:t>quebrar</w:t>
      </w:r>
      <w:r w:rsidR="00A4478B" w:rsidRPr="00A4478B">
        <w:rPr>
          <w:rFonts w:ascii="Times New Roman" w:hAnsi="Times New Roman"/>
          <w:sz w:val="24"/>
          <w:szCs w:val="24"/>
        </w:rPr>
        <w:t xml:space="preserve"> com </w:t>
      </w:r>
      <w:r w:rsidR="005B127B">
        <w:rPr>
          <w:rFonts w:ascii="Times New Roman" w:hAnsi="Times New Roman"/>
          <w:sz w:val="24"/>
          <w:szCs w:val="24"/>
        </w:rPr>
        <w:t>“</w:t>
      </w:r>
      <w:r w:rsidR="00A4478B" w:rsidRPr="00A4478B">
        <w:rPr>
          <w:rFonts w:ascii="Times New Roman" w:hAnsi="Times New Roman"/>
          <w:sz w:val="24"/>
          <w:szCs w:val="24"/>
        </w:rPr>
        <w:t>o paradigma em que ainda estamos</w:t>
      </w:r>
      <w:r w:rsidR="00A4478B">
        <w:rPr>
          <w:rFonts w:ascii="Times New Roman" w:hAnsi="Times New Roman"/>
          <w:sz w:val="24"/>
          <w:szCs w:val="24"/>
        </w:rPr>
        <w:t xml:space="preserve"> </w:t>
      </w:r>
      <w:r w:rsidR="00A4478B" w:rsidRPr="00A4478B">
        <w:rPr>
          <w:rFonts w:ascii="Times New Roman" w:hAnsi="Times New Roman"/>
          <w:sz w:val="24"/>
          <w:szCs w:val="24"/>
        </w:rPr>
        <w:t xml:space="preserve">inseridos, no que tange a </w:t>
      </w:r>
      <w:proofErr w:type="gramStart"/>
      <w:r w:rsidR="00A4478B" w:rsidRPr="00A4478B">
        <w:rPr>
          <w:rFonts w:ascii="Times New Roman" w:hAnsi="Times New Roman"/>
          <w:sz w:val="24"/>
          <w:szCs w:val="24"/>
        </w:rPr>
        <w:t>não-</w:t>
      </w:r>
      <w:r w:rsidR="00A4478B" w:rsidRPr="00A4478B">
        <w:rPr>
          <w:rFonts w:ascii="Times New Roman" w:hAnsi="Times New Roman"/>
          <w:sz w:val="24"/>
          <w:szCs w:val="24"/>
        </w:rPr>
        <w:lastRenderedPageBreak/>
        <w:t>integração</w:t>
      </w:r>
      <w:proofErr w:type="gramEnd"/>
      <w:r w:rsidR="00A4478B" w:rsidRPr="00A4478B">
        <w:rPr>
          <w:rFonts w:ascii="Times New Roman" w:hAnsi="Times New Roman"/>
          <w:sz w:val="24"/>
          <w:szCs w:val="24"/>
        </w:rPr>
        <w:t xml:space="preserve"> das tecnologias digitais nas aulas de Matemática. Ou seja, buscamos</w:t>
      </w:r>
      <w:r w:rsidR="00A4478B">
        <w:rPr>
          <w:rFonts w:ascii="Times New Roman" w:hAnsi="Times New Roman"/>
          <w:sz w:val="24"/>
          <w:szCs w:val="24"/>
        </w:rPr>
        <w:t xml:space="preserve"> </w:t>
      </w:r>
      <w:r w:rsidR="00A4478B" w:rsidRPr="00A4478B">
        <w:rPr>
          <w:rFonts w:ascii="Times New Roman" w:hAnsi="Times New Roman"/>
          <w:sz w:val="24"/>
          <w:szCs w:val="24"/>
        </w:rPr>
        <w:t>propiciar uma formação que coloque em sintonia integração de tecnologias digitais, projetos pedagógicos e</w:t>
      </w:r>
      <w:r w:rsidR="00A4478B">
        <w:rPr>
          <w:rFonts w:ascii="Times New Roman" w:hAnsi="Times New Roman"/>
          <w:sz w:val="24"/>
          <w:szCs w:val="24"/>
        </w:rPr>
        <w:t xml:space="preserve"> </w:t>
      </w:r>
      <w:r w:rsidR="00A4478B" w:rsidRPr="00A4478B">
        <w:rPr>
          <w:rFonts w:ascii="Times New Roman" w:hAnsi="Times New Roman"/>
          <w:sz w:val="24"/>
          <w:szCs w:val="24"/>
        </w:rPr>
        <w:t>Programa Acessa Escola</w:t>
      </w:r>
      <w:r w:rsidR="00A4478B">
        <w:rPr>
          <w:rFonts w:ascii="Times New Roman" w:hAnsi="Times New Roman"/>
          <w:sz w:val="24"/>
          <w:szCs w:val="24"/>
        </w:rPr>
        <w:t>”</w:t>
      </w:r>
      <w:r w:rsidR="002E1E5A">
        <w:rPr>
          <w:rFonts w:ascii="Times New Roman" w:hAnsi="Times New Roman"/>
          <w:sz w:val="24"/>
          <w:szCs w:val="24"/>
        </w:rPr>
        <w:t xml:space="preserve"> </w:t>
      </w:r>
      <w:r w:rsidR="00B0564E">
        <w:rPr>
          <w:rFonts w:ascii="Times New Roman" w:hAnsi="Times New Roman"/>
          <w:sz w:val="24"/>
          <w:szCs w:val="24"/>
        </w:rPr>
        <w:t>(XXXXXXXXXXX, 2014)</w:t>
      </w:r>
      <w:r w:rsidR="006879FE">
        <w:rPr>
          <w:rFonts w:ascii="Times New Roman" w:hAnsi="Times New Roman"/>
          <w:sz w:val="24"/>
          <w:szCs w:val="24"/>
        </w:rPr>
        <w:t>.</w:t>
      </w:r>
    </w:p>
    <w:p w14:paraId="231CE7BF" w14:textId="66E66361" w:rsidR="00A27671" w:rsidRDefault="00A026CE" w:rsidP="00A27671">
      <w:pPr>
        <w:spacing w:after="0" w:line="360" w:lineRule="auto"/>
        <w:ind w:firstLine="709"/>
        <w:jc w:val="both"/>
        <w:rPr>
          <w:rFonts w:ascii="Times New Roman" w:hAnsi="Times New Roman"/>
          <w:sz w:val="24"/>
          <w:szCs w:val="24"/>
        </w:rPr>
      </w:pPr>
      <w:r>
        <w:rPr>
          <w:rFonts w:ascii="Times New Roman" w:hAnsi="Times New Roman"/>
          <w:sz w:val="24"/>
          <w:szCs w:val="24"/>
        </w:rPr>
        <w:t xml:space="preserve">Destacamos ainda que outras ações de formação continuada estão sendo planejadas para serem desenvolvidas neste ano, buscando </w:t>
      </w:r>
      <w:r w:rsidR="004113C4">
        <w:rPr>
          <w:rFonts w:ascii="Times New Roman" w:hAnsi="Times New Roman"/>
          <w:sz w:val="24"/>
          <w:szCs w:val="24"/>
        </w:rPr>
        <w:t>abordar</w:t>
      </w:r>
      <w:r>
        <w:rPr>
          <w:rFonts w:ascii="Times New Roman" w:hAnsi="Times New Roman"/>
          <w:sz w:val="24"/>
          <w:szCs w:val="24"/>
        </w:rPr>
        <w:t xml:space="preserve"> as Diretorias de Ensino de Limeira, Registro e São Jos</w:t>
      </w:r>
      <w:r w:rsidR="00DA7E6F">
        <w:rPr>
          <w:rFonts w:ascii="Times New Roman" w:hAnsi="Times New Roman"/>
          <w:sz w:val="24"/>
          <w:szCs w:val="24"/>
        </w:rPr>
        <w:t>é do R</w:t>
      </w:r>
      <w:r>
        <w:rPr>
          <w:rFonts w:ascii="Times New Roman" w:hAnsi="Times New Roman"/>
          <w:sz w:val="24"/>
          <w:szCs w:val="24"/>
        </w:rPr>
        <w:t>io Preto</w:t>
      </w:r>
      <w:r w:rsidR="00DC00A6">
        <w:rPr>
          <w:rFonts w:ascii="Times New Roman" w:hAnsi="Times New Roman"/>
          <w:sz w:val="24"/>
          <w:szCs w:val="24"/>
        </w:rPr>
        <w:t xml:space="preserve">. Assim como no caso do curso que aqui discutimos, o planejamento vem sendo feito por meio das reuniões virtuais no Adobe </w:t>
      </w:r>
      <w:proofErr w:type="spellStart"/>
      <w:r w:rsidR="00DC00A6">
        <w:rPr>
          <w:rFonts w:ascii="Times New Roman" w:hAnsi="Times New Roman"/>
          <w:sz w:val="24"/>
          <w:szCs w:val="24"/>
        </w:rPr>
        <w:t>connect</w:t>
      </w:r>
      <w:proofErr w:type="spellEnd"/>
      <w:r w:rsidR="008543C5">
        <w:rPr>
          <w:rFonts w:ascii="Times New Roman" w:hAnsi="Times New Roman"/>
          <w:sz w:val="24"/>
          <w:szCs w:val="24"/>
        </w:rPr>
        <w:t xml:space="preserve"> de acordo com a primeira dimensão de colaboração que apresentamos anteriormente. </w:t>
      </w:r>
      <w:r w:rsidR="00726BBC">
        <w:rPr>
          <w:rFonts w:ascii="Times New Roman" w:hAnsi="Times New Roman"/>
          <w:sz w:val="24"/>
          <w:szCs w:val="24"/>
        </w:rPr>
        <w:t>Esperamos que cada curso siga seu próprio ritmo, tenha seu próprio objetivo, mas que uma característica esteja presente o tempo todo</w:t>
      </w:r>
      <w:r w:rsidR="00726BBC" w:rsidRPr="000A3FC6">
        <w:rPr>
          <w:rFonts w:ascii="Times New Roman" w:hAnsi="Times New Roman"/>
          <w:sz w:val="24"/>
          <w:szCs w:val="24"/>
        </w:rPr>
        <w:t>:</w:t>
      </w:r>
      <w:r w:rsidR="00726BBC">
        <w:rPr>
          <w:rFonts w:ascii="Times New Roman" w:hAnsi="Times New Roman"/>
          <w:sz w:val="24"/>
          <w:szCs w:val="24"/>
        </w:rPr>
        <w:t xml:space="preserve"> a colaboração. </w:t>
      </w:r>
      <w:r w:rsidR="00F76DC5">
        <w:rPr>
          <w:rFonts w:ascii="Times New Roman" w:hAnsi="Times New Roman"/>
          <w:sz w:val="24"/>
          <w:szCs w:val="24"/>
        </w:rPr>
        <w:t>Por meio da divulgação de nossas ações em âmbito nacional e internacional, almejamos inspirar novas ideias, mas queremos acima de tudo que essa característica seja indissociável da formação de professores, tanto inicial quanto continuada</w:t>
      </w:r>
      <w:r w:rsidR="00FB6014">
        <w:rPr>
          <w:rFonts w:ascii="Times New Roman" w:hAnsi="Times New Roman"/>
          <w:sz w:val="24"/>
          <w:szCs w:val="24"/>
        </w:rPr>
        <w:t>, e que transcenda esse contexto</w:t>
      </w:r>
      <w:r w:rsidR="00F76DC5">
        <w:rPr>
          <w:rFonts w:ascii="Times New Roman" w:hAnsi="Times New Roman"/>
          <w:sz w:val="24"/>
          <w:szCs w:val="24"/>
        </w:rPr>
        <w:t xml:space="preserve">...que ela seja impregnada </w:t>
      </w:r>
      <w:r w:rsidR="00BD2D31">
        <w:rPr>
          <w:rFonts w:ascii="Times New Roman" w:hAnsi="Times New Roman"/>
          <w:sz w:val="24"/>
          <w:szCs w:val="24"/>
        </w:rPr>
        <w:t xml:space="preserve">positivamente </w:t>
      </w:r>
      <w:r w:rsidR="00F76DC5">
        <w:rPr>
          <w:rFonts w:ascii="Times New Roman" w:hAnsi="Times New Roman"/>
          <w:sz w:val="24"/>
          <w:szCs w:val="24"/>
        </w:rPr>
        <w:t>em toda atividade humana.</w:t>
      </w:r>
      <w:r w:rsidR="00A550BD">
        <w:rPr>
          <w:rFonts w:ascii="Times New Roman" w:hAnsi="Times New Roman"/>
          <w:sz w:val="24"/>
          <w:szCs w:val="24"/>
        </w:rPr>
        <w:t xml:space="preserve"> Estamos sendo demasiadamente otimistas? Possivelmente. Mas esse sentimento é uma fração do “fio condutor” que foi tecido pelos raciocínios articuladores das </w:t>
      </w:r>
      <w:r w:rsidR="00AB44EB">
        <w:rPr>
          <w:rFonts w:ascii="Times New Roman" w:hAnsi="Times New Roman"/>
          <w:sz w:val="24"/>
          <w:szCs w:val="24"/>
        </w:rPr>
        <w:t>XXXXX</w:t>
      </w:r>
      <w:r w:rsidR="00A550BD">
        <w:rPr>
          <w:rFonts w:ascii="Times New Roman" w:hAnsi="Times New Roman"/>
          <w:sz w:val="24"/>
          <w:szCs w:val="24"/>
        </w:rPr>
        <w:t xml:space="preserve"> nesse presente artigo</w:t>
      </w:r>
      <w:r w:rsidR="002105B0">
        <w:rPr>
          <w:rFonts w:ascii="Times New Roman" w:hAnsi="Times New Roman"/>
          <w:sz w:val="24"/>
          <w:szCs w:val="24"/>
        </w:rPr>
        <w:t>, então cabe a nós não o deixarmos de lado</w:t>
      </w:r>
      <w:r w:rsidR="00A550BD">
        <w:rPr>
          <w:rFonts w:ascii="Times New Roman" w:hAnsi="Times New Roman"/>
          <w:sz w:val="24"/>
          <w:szCs w:val="24"/>
        </w:rPr>
        <w:t>.</w:t>
      </w:r>
    </w:p>
    <w:p w14:paraId="7F33D114" w14:textId="6E07A740" w:rsidR="00A27671" w:rsidRPr="00A27671" w:rsidRDefault="00A27671" w:rsidP="00A27671">
      <w:pPr>
        <w:spacing w:after="0" w:line="360" w:lineRule="auto"/>
        <w:ind w:firstLine="709"/>
        <w:jc w:val="both"/>
        <w:rPr>
          <w:rFonts w:ascii="Times New Roman" w:hAnsi="Times New Roman"/>
          <w:sz w:val="24"/>
          <w:szCs w:val="24"/>
        </w:rPr>
      </w:pPr>
      <w:r>
        <w:rPr>
          <w:rFonts w:ascii="Times New Roman" w:hAnsi="Times New Roman"/>
          <w:sz w:val="24"/>
          <w:szCs w:val="24"/>
        </w:rPr>
        <w:t xml:space="preserve">Finalmente, o desenvolvimento de projetos dessa natureza, em formato de “guarda-chuva” onde suas “hastes” são compostas pelos subprojetos de iniciação científica, de mestrado e de doutorado, com o fomento da </w:t>
      </w:r>
      <w:r w:rsidR="002E1E5A">
        <w:rPr>
          <w:rFonts w:ascii="Times New Roman" w:hAnsi="Times New Roman"/>
          <w:sz w:val="24"/>
          <w:szCs w:val="24"/>
        </w:rPr>
        <w:t>CAPES</w:t>
      </w:r>
      <w:r>
        <w:rPr>
          <w:rFonts w:ascii="Times New Roman" w:hAnsi="Times New Roman"/>
          <w:sz w:val="24"/>
          <w:szCs w:val="24"/>
        </w:rPr>
        <w:t xml:space="preserve">, por meio de Editais como o do âmbito do Programa Observatório da Educação (OBEDUC), </w:t>
      </w:r>
      <w:r w:rsidRPr="00A27671">
        <w:rPr>
          <w:rFonts w:ascii="Times New Roman" w:hAnsi="Times New Roman"/>
          <w:sz w:val="24"/>
          <w:szCs w:val="24"/>
        </w:rPr>
        <w:t>da Diretoria de Formação de Professores da Educação Básica (DEB/CAPES</w:t>
      </w:r>
      <w:r>
        <w:rPr>
          <w:rFonts w:ascii="Times New Roman" w:hAnsi="Times New Roman"/>
          <w:sz w:val="24"/>
          <w:szCs w:val="24"/>
        </w:rPr>
        <w:t xml:space="preserve">), possibilita uma maior aproximação entre a Universidade e </w:t>
      </w:r>
      <w:r w:rsidR="006F407F">
        <w:rPr>
          <w:rFonts w:ascii="Times New Roman" w:hAnsi="Times New Roman"/>
          <w:sz w:val="24"/>
          <w:szCs w:val="24"/>
        </w:rPr>
        <w:t xml:space="preserve">Escola. Isso é possibilitado </w:t>
      </w:r>
      <w:r>
        <w:rPr>
          <w:rFonts w:ascii="Times New Roman" w:hAnsi="Times New Roman"/>
          <w:sz w:val="24"/>
          <w:szCs w:val="24"/>
        </w:rPr>
        <w:t xml:space="preserve">já que </w:t>
      </w:r>
      <w:r w:rsidR="006F407F">
        <w:rPr>
          <w:rFonts w:ascii="Times New Roman" w:hAnsi="Times New Roman"/>
          <w:sz w:val="24"/>
          <w:szCs w:val="24"/>
        </w:rPr>
        <w:t xml:space="preserve">o desenvolvimento do projeto </w:t>
      </w:r>
      <w:r w:rsidR="00B271D3">
        <w:rPr>
          <w:rFonts w:ascii="Times New Roman" w:hAnsi="Times New Roman"/>
          <w:sz w:val="24"/>
          <w:szCs w:val="24"/>
        </w:rPr>
        <w:t>XXXXXXXXX</w:t>
      </w:r>
      <w:r w:rsidR="006F407F">
        <w:rPr>
          <w:rFonts w:ascii="Times New Roman" w:hAnsi="Times New Roman"/>
          <w:sz w:val="24"/>
          <w:szCs w:val="24"/>
        </w:rPr>
        <w:t xml:space="preserve"> </w:t>
      </w:r>
      <w:r>
        <w:rPr>
          <w:rFonts w:ascii="Times New Roman" w:hAnsi="Times New Roman"/>
          <w:sz w:val="24"/>
          <w:szCs w:val="24"/>
        </w:rPr>
        <w:t>proporciona o envolvimento de professores pesquisadores colaboradores, orienta</w:t>
      </w:r>
      <w:r w:rsidR="006F407F">
        <w:rPr>
          <w:rFonts w:ascii="Times New Roman" w:hAnsi="Times New Roman"/>
          <w:sz w:val="24"/>
          <w:szCs w:val="24"/>
        </w:rPr>
        <w:t>dores de</w:t>
      </w:r>
      <w:r>
        <w:rPr>
          <w:rFonts w:ascii="Times New Roman" w:hAnsi="Times New Roman"/>
          <w:sz w:val="24"/>
          <w:szCs w:val="24"/>
        </w:rPr>
        <w:t xml:space="preserve"> projetos de pesquisa de alunos d</w:t>
      </w:r>
      <w:r w:rsidR="006F407F">
        <w:rPr>
          <w:rFonts w:ascii="Times New Roman" w:hAnsi="Times New Roman"/>
          <w:sz w:val="24"/>
          <w:szCs w:val="24"/>
        </w:rPr>
        <w:t>e</w:t>
      </w:r>
      <w:r>
        <w:rPr>
          <w:rFonts w:ascii="Times New Roman" w:hAnsi="Times New Roman"/>
          <w:sz w:val="24"/>
          <w:szCs w:val="24"/>
        </w:rPr>
        <w:t xml:space="preserve"> grad</w:t>
      </w:r>
      <w:r w:rsidR="006534BE">
        <w:rPr>
          <w:rFonts w:ascii="Times New Roman" w:hAnsi="Times New Roman"/>
          <w:sz w:val="24"/>
          <w:szCs w:val="24"/>
        </w:rPr>
        <w:t xml:space="preserve">uação da </w:t>
      </w:r>
      <w:r w:rsidR="00D0097F">
        <w:rPr>
          <w:rFonts w:ascii="Times New Roman" w:hAnsi="Times New Roman"/>
          <w:sz w:val="24"/>
          <w:szCs w:val="24"/>
        </w:rPr>
        <w:t>XXXXXX</w:t>
      </w:r>
      <w:r w:rsidR="006534BE">
        <w:rPr>
          <w:rFonts w:ascii="Times New Roman" w:hAnsi="Times New Roman"/>
          <w:sz w:val="24"/>
          <w:szCs w:val="24"/>
        </w:rPr>
        <w:t>, em vários campi</w:t>
      </w:r>
      <w:r>
        <w:rPr>
          <w:rFonts w:ascii="Times New Roman" w:hAnsi="Times New Roman"/>
          <w:sz w:val="24"/>
          <w:szCs w:val="24"/>
        </w:rPr>
        <w:t xml:space="preserve">, bem como </w:t>
      </w:r>
      <w:r w:rsidR="006F407F">
        <w:rPr>
          <w:rFonts w:ascii="Times New Roman" w:hAnsi="Times New Roman"/>
          <w:sz w:val="24"/>
          <w:szCs w:val="24"/>
        </w:rPr>
        <w:t xml:space="preserve">orientadores </w:t>
      </w:r>
      <w:r>
        <w:rPr>
          <w:rFonts w:ascii="Times New Roman" w:hAnsi="Times New Roman"/>
          <w:sz w:val="24"/>
          <w:szCs w:val="24"/>
        </w:rPr>
        <w:t xml:space="preserve">de </w:t>
      </w:r>
      <w:r w:rsidR="006F407F">
        <w:rPr>
          <w:rFonts w:ascii="Times New Roman" w:hAnsi="Times New Roman"/>
          <w:sz w:val="24"/>
          <w:szCs w:val="24"/>
        </w:rPr>
        <w:t xml:space="preserve">projetos de pesquisa de </w:t>
      </w:r>
      <w:r>
        <w:rPr>
          <w:rFonts w:ascii="Times New Roman" w:hAnsi="Times New Roman"/>
          <w:sz w:val="24"/>
          <w:szCs w:val="24"/>
        </w:rPr>
        <w:t xml:space="preserve">mestrado e </w:t>
      </w:r>
      <w:r w:rsidR="006F407F">
        <w:rPr>
          <w:rFonts w:ascii="Times New Roman" w:hAnsi="Times New Roman"/>
          <w:sz w:val="24"/>
          <w:szCs w:val="24"/>
        </w:rPr>
        <w:t xml:space="preserve">de </w:t>
      </w:r>
      <w:r>
        <w:rPr>
          <w:rFonts w:ascii="Times New Roman" w:hAnsi="Times New Roman"/>
          <w:sz w:val="24"/>
          <w:szCs w:val="24"/>
        </w:rPr>
        <w:t xml:space="preserve">doutorado </w:t>
      </w:r>
      <w:r w:rsidR="006F407F">
        <w:rPr>
          <w:rFonts w:ascii="Times New Roman" w:hAnsi="Times New Roman"/>
          <w:sz w:val="24"/>
          <w:szCs w:val="24"/>
        </w:rPr>
        <w:t xml:space="preserve">do </w:t>
      </w:r>
      <w:r>
        <w:rPr>
          <w:rFonts w:ascii="Times New Roman" w:hAnsi="Times New Roman"/>
          <w:sz w:val="24"/>
          <w:szCs w:val="24"/>
        </w:rPr>
        <w:t>Programa de Pós-Graduação em Educação Matemática</w:t>
      </w:r>
      <w:r w:rsidR="006F407F">
        <w:rPr>
          <w:rFonts w:ascii="Times New Roman" w:hAnsi="Times New Roman"/>
          <w:sz w:val="24"/>
          <w:szCs w:val="24"/>
        </w:rPr>
        <w:t>,</w:t>
      </w:r>
      <w:r>
        <w:rPr>
          <w:rFonts w:ascii="Times New Roman" w:hAnsi="Times New Roman"/>
          <w:sz w:val="24"/>
          <w:szCs w:val="24"/>
        </w:rPr>
        <w:t xml:space="preserve"> do </w:t>
      </w:r>
      <w:r w:rsidR="00D0097F">
        <w:rPr>
          <w:rFonts w:ascii="Times New Roman" w:hAnsi="Times New Roman"/>
          <w:sz w:val="24"/>
          <w:szCs w:val="24"/>
        </w:rPr>
        <w:t>XXXXXXXXXX</w:t>
      </w:r>
      <w:r>
        <w:rPr>
          <w:rFonts w:ascii="Times New Roman" w:hAnsi="Times New Roman"/>
          <w:sz w:val="24"/>
          <w:szCs w:val="24"/>
        </w:rPr>
        <w:t>, e</w:t>
      </w:r>
      <w:r w:rsidR="006F407F">
        <w:rPr>
          <w:rFonts w:ascii="Times New Roman" w:hAnsi="Times New Roman"/>
          <w:sz w:val="24"/>
          <w:szCs w:val="24"/>
        </w:rPr>
        <w:t xml:space="preserve"> de</w:t>
      </w:r>
      <w:r>
        <w:rPr>
          <w:rFonts w:ascii="Times New Roman" w:hAnsi="Times New Roman"/>
          <w:sz w:val="24"/>
          <w:szCs w:val="24"/>
        </w:rPr>
        <w:t xml:space="preserve"> professores de Matemática da Educação Básica, criando assim um grupo que desenvolve um trabalho colaborativo de pesquisa, </w:t>
      </w:r>
      <w:r w:rsidR="006D150E">
        <w:rPr>
          <w:rFonts w:ascii="Times New Roman" w:hAnsi="Times New Roman"/>
          <w:sz w:val="24"/>
          <w:szCs w:val="24"/>
        </w:rPr>
        <w:t xml:space="preserve">que tem por consequência o </w:t>
      </w:r>
      <w:r w:rsidRPr="00A27671">
        <w:rPr>
          <w:rFonts w:ascii="Times New Roman" w:hAnsi="Times New Roman"/>
          <w:sz w:val="24"/>
          <w:szCs w:val="24"/>
        </w:rPr>
        <w:t>incentiv</w:t>
      </w:r>
      <w:r w:rsidR="006D150E">
        <w:rPr>
          <w:rFonts w:ascii="Times New Roman" w:hAnsi="Times New Roman"/>
          <w:sz w:val="24"/>
          <w:szCs w:val="24"/>
        </w:rPr>
        <w:t>o</w:t>
      </w:r>
      <w:r w:rsidRPr="00A27671">
        <w:rPr>
          <w:rFonts w:ascii="Times New Roman" w:hAnsi="Times New Roman"/>
          <w:sz w:val="24"/>
          <w:szCs w:val="24"/>
        </w:rPr>
        <w:t xml:space="preserve"> </w:t>
      </w:r>
      <w:r w:rsidR="006F407F">
        <w:rPr>
          <w:rFonts w:ascii="Times New Roman" w:hAnsi="Times New Roman"/>
          <w:sz w:val="24"/>
          <w:szCs w:val="24"/>
        </w:rPr>
        <w:t>d</w:t>
      </w:r>
      <w:r w:rsidRPr="00A27671">
        <w:rPr>
          <w:rFonts w:ascii="Times New Roman" w:hAnsi="Times New Roman"/>
          <w:sz w:val="24"/>
          <w:szCs w:val="24"/>
        </w:rPr>
        <w:t xml:space="preserve">a articulação entre pós-graduação, licenciaturas e escolas da rede pública de </w:t>
      </w:r>
      <w:r w:rsidR="002D7C02">
        <w:rPr>
          <w:rFonts w:ascii="Times New Roman" w:hAnsi="Times New Roman"/>
          <w:sz w:val="24"/>
          <w:szCs w:val="24"/>
        </w:rPr>
        <w:t>Educação B</w:t>
      </w:r>
      <w:r w:rsidRPr="00A27671">
        <w:rPr>
          <w:rFonts w:ascii="Times New Roman" w:hAnsi="Times New Roman"/>
          <w:sz w:val="24"/>
          <w:szCs w:val="24"/>
        </w:rPr>
        <w:t>ásica.</w:t>
      </w:r>
    </w:p>
    <w:p w14:paraId="743BE665" w14:textId="4962E9EA" w:rsidR="00A27671" w:rsidRDefault="00A27671" w:rsidP="00A27671">
      <w:pPr>
        <w:spacing w:after="0" w:line="360" w:lineRule="auto"/>
        <w:jc w:val="both"/>
        <w:rPr>
          <w:rFonts w:ascii="Times New Roman" w:hAnsi="Times New Roman"/>
          <w:sz w:val="24"/>
          <w:szCs w:val="24"/>
        </w:rPr>
      </w:pPr>
    </w:p>
    <w:p w14:paraId="0D9938E7" w14:textId="77777777" w:rsidR="003E4B6C" w:rsidRDefault="003E4B6C" w:rsidP="009637B0">
      <w:pPr>
        <w:spacing w:after="0" w:line="360" w:lineRule="auto"/>
        <w:ind w:firstLine="709"/>
        <w:jc w:val="both"/>
        <w:rPr>
          <w:rFonts w:ascii="Times New Roman" w:hAnsi="Times New Roman"/>
          <w:sz w:val="24"/>
          <w:szCs w:val="24"/>
        </w:rPr>
      </w:pPr>
    </w:p>
    <w:p w14:paraId="4A28A7AC" w14:textId="77777777" w:rsidR="003E4B6C" w:rsidRPr="003E4B6C" w:rsidRDefault="003E4B6C" w:rsidP="003E4B6C">
      <w:pPr>
        <w:spacing w:after="0" w:line="360" w:lineRule="auto"/>
        <w:jc w:val="both"/>
        <w:rPr>
          <w:rFonts w:ascii="Times New Roman" w:hAnsi="Times New Roman"/>
          <w:b/>
          <w:sz w:val="24"/>
          <w:szCs w:val="24"/>
        </w:rPr>
      </w:pPr>
      <w:r w:rsidRPr="003E4B6C">
        <w:rPr>
          <w:rFonts w:ascii="Times New Roman" w:hAnsi="Times New Roman"/>
          <w:b/>
          <w:sz w:val="24"/>
          <w:szCs w:val="24"/>
        </w:rPr>
        <w:t>Referências</w:t>
      </w:r>
    </w:p>
    <w:p w14:paraId="360A4572" w14:textId="77777777" w:rsidR="0044046E" w:rsidRPr="000B64D6" w:rsidRDefault="0044046E" w:rsidP="003E4B6C">
      <w:pPr>
        <w:spacing w:after="0" w:line="360" w:lineRule="auto"/>
        <w:jc w:val="both"/>
        <w:rPr>
          <w:rFonts w:ascii="Times New Roman" w:hAnsi="Times New Roman" w:cs="Times New Roman"/>
          <w:sz w:val="24"/>
          <w:szCs w:val="24"/>
        </w:rPr>
      </w:pPr>
    </w:p>
    <w:p w14:paraId="2E98938F" w14:textId="691E74AA" w:rsidR="005D6FE7" w:rsidRPr="0035633A" w:rsidRDefault="00D0097F" w:rsidP="005D6FE7">
      <w:pPr>
        <w:pStyle w:val="Bibliografia"/>
        <w:rPr>
          <w:rFonts w:ascii="Times New Roman" w:hAnsi="Times New Roman" w:cs="Times New Roman"/>
          <w:sz w:val="24"/>
        </w:rPr>
      </w:pPr>
      <w:r>
        <w:rPr>
          <w:rFonts w:ascii="Times New Roman" w:hAnsi="Times New Roman" w:cs="Times New Roman"/>
          <w:sz w:val="24"/>
        </w:rPr>
        <w:lastRenderedPageBreak/>
        <w:t>XXXXXXXXXXXX</w:t>
      </w:r>
      <w:r w:rsidR="005D6FE7" w:rsidRPr="0035633A">
        <w:rPr>
          <w:rFonts w:ascii="Times New Roman" w:hAnsi="Times New Roman" w:cs="Times New Roman"/>
          <w:sz w:val="24"/>
        </w:rPr>
        <w:t xml:space="preserve">. </w:t>
      </w:r>
      <w:r>
        <w:rPr>
          <w:rFonts w:ascii="Times New Roman" w:hAnsi="Times New Roman" w:cs="Times New Roman"/>
          <w:sz w:val="24"/>
        </w:rPr>
        <w:t>XXXXXXXXXXXXXXX</w:t>
      </w:r>
      <w:r w:rsidR="005D6FE7" w:rsidRPr="0035633A">
        <w:rPr>
          <w:rFonts w:ascii="Times New Roman" w:hAnsi="Times New Roman" w:cs="Times New Roman"/>
          <w:sz w:val="24"/>
        </w:rPr>
        <w:t>. In: XXVI CONGRESSO DE INICIAÇÃO CIENTÍFICA, 2014, [</w:t>
      </w:r>
      <w:proofErr w:type="spellStart"/>
      <w:r w:rsidR="005D6FE7" w:rsidRPr="0035633A">
        <w:rPr>
          <w:rFonts w:ascii="Times New Roman" w:hAnsi="Times New Roman" w:cs="Times New Roman"/>
          <w:sz w:val="24"/>
        </w:rPr>
        <w:t>S.l</w:t>
      </w:r>
      <w:proofErr w:type="spellEnd"/>
      <w:r w:rsidR="005D6FE7" w:rsidRPr="0035633A">
        <w:rPr>
          <w:rFonts w:ascii="Times New Roman" w:hAnsi="Times New Roman" w:cs="Times New Roman"/>
          <w:sz w:val="24"/>
        </w:rPr>
        <w:t xml:space="preserve">: s.n.], 2014. </w:t>
      </w:r>
    </w:p>
    <w:p w14:paraId="2E6190F8" w14:textId="3082649A" w:rsidR="005D6FE7" w:rsidRPr="0035633A" w:rsidRDefault="00D0097F" w:rsidP="005D6FE7">
      <w:pPr>
        <w:pStyle w:val="Bibliografia"/>
        <w:rPr>
          <w:rFonts w:ascii="Times New Roman" w:hAnsi="Times New Roman" w:cs="Times New Roman"/>
          <w:sz w:val="24"/>
        </w:rPr>
      </w:pPr>
      <w:r>
        <w:rPr>
          <w:rFonts w:ascii="Times New Roman" w:hAnsi="Times New Roman" w:cs="Times New Roman"/>
          <w:sz w:val="24"/>
        </w:rPr>
        <w:t>XXXXXXXXXXXXXXXX</w:t>
      </w:r>
      <w:r w:rsidR="005D6FE7" w:rsidRPr="0035633A">
        <w:rPr>
          <w:rFonts w:ascii="Times New Roman" w:hAnsi="Times New Roman" w:cs="Times New Roman"/>
          <w:sz w:val="24"/>
        </w:rPr>
        <w:t xml:space="preserve">. </w:t>
      </w:r>
      <w:r>
        <w:rPr>
          <w:rFonts w:ascii="Times New Roman" w:hAnsi="Times New Roman" w:cs="Times New Roman"/>
          <w:sz w:val="24"/>
        </w:rPr>
        <w:t>XXXXXXXXXXXXXXXX.</w:t>
      </w:r>
      <w:r w:rsidR="005D6FE7" w:rsidRPr="0035633A">
        <w:rPr>
          <w:rFonts w:ascii="Times New Roman" w:hAnsi="Times New Roman" w:cs="Times New Roman"/>
          <w:sz w:val="24"/>
        </w:rPr>
        <w:t xml:space="preserve"> In: CONGRESSO NACIONAL DE FORMAÇÃO DE PROFESSORES, </w:t>
      </w:r>
      <w:proofErr w:type="gramStart"/>
      <w:r w:rsidR="005D6FE7" w:rsidRPr="0035633A">
        <w:rPr>
          <w:rFonts w:ascii="Times New Roman" w:hAnsi="Times New Roman" w:cs="Times New Roman"/>
          <w:sz w:val="24"/>
        </w:rPr>
        <w:t>2</w:t>
      </w:r>
      <w:proofErr w:type="gramEnd"/>
      <w:r w:rsidR="005D6FE7" w:rsidRPr="0035633A">
        <w:rPr>
          <w:rFonts w:ascii="Times New Roman" w:hAnsi="Times New Roman" w:cs="Times New Roman"/>
          <w:sz w:val="24"/>
        </w:rPr>
        <w:t xml:space="preserve">., 2014, Águas de Lindóia. </w:t>
      </w:r>
      <w:r w:rsidR="005D6FE7" w:rsidRPr="0035633A">
        <w:rPr>
          <w:rFonts w:ascii="Times New Roman" w:hAnsi="Times New Roman" w:cs="Times New Roman"/>
          <w:i/>
          <w:iCs/>
          <w:sz w:val="24"/>
        </w:rPr>
        <w:t>Anais</w:t>
      </w:r>
      <w:r w:rsidR="005D6FE7" w:rsidRPr="0035633A">
        <w:rPr>
          <w:rFonts w:ascii="Times New Roman" w:hAnsi="Times New Roman" w:cs="Times New Roman"/>
          <w:sz w:val="24"/>
        </w:rPr>
        <w:t xml:space="preserve">... Águas de Lindóia: Revolução no Campo da Formação de Professores, 2014. p. </w:t>
      </w:r>
      <w:r>
        <w:rPr>
          <w:rFonts w:ascii="Times New Roman" w:hAnsi="Times New Roman" w:cs="Times New Roman"/>
          <w:sz w:val="24"/>
        </w:rPr>
        <w:t>XXXXXX</w:t>
      </w:r>
      <w:r w:rsidR="005D6FE7" w:rsidRPr="0035633A">
        <w:rPr>
          <w:rFonts w:ascii="Times New Roman" w:hAnsi="Times New Roman" w:cs="Times New Roman"/>
          <w:sz w:val="24"/>
        </w:rPr>
        <w:t xml:space="preserve">. </w:t>
      </w:r>
    </w:p>
    <w:p w14:paraId="70034086" w14:textId="77777777" w:rsidR="005D6FE7" w:rsidRPr="0035633A" w:rsidRDefault="005D6FE7" w:rsidP="005D6FE7">
      <w:pPr>
        <w:pStyle w:val="Bibliografia"/>
        <w:rPr>
          <w:rFonts w:ascii="Times New Roman" w:hAnsi="Times New Roman" w:cs="Times New Roman"/>
          <w:sz w:val="24"/>
        </w:rPr>
      </w:pPr>
      <w:r w:rsidRPr="0035633A">
        <w:rPr>
          <w:rFonts w:ascii="Times New Roman" w:hAnsi="Times New Roman" w:cs="Times New Roman"/>
          <w:sz w:val="24"/>
        </w:rPr>
        <w:t xml:space="preserve">BICUDO, M. A. V. Pesquisa em Educação Matemática. </w:t>
      </w:r>
      <w:proofErr w:type="spellStart"/>
      <w:r w:rsidRPr="0035633A">
        <w:rPr>
          <w:rFonts w:ascii="Times New Roman" w:hAnsi="Times New Roman" w:cs="Times New Roman"/>
          <w:i/>
          <w:iCs/>
          <w:sz w:val="24"/>
        </w:rPr>
        <w:t>Pro-Posições</w:t>
      </w:r>
      <w:proofErr w:type="spellEnd"/>
      <w:r w:rsidRPr="0035633A">
        <w:rPr>
          <w:rFonts w:ascii="Times New Roman" w:hAnsi="Times New Roman" w:cs="Times New Roman"/>
          <w:sz w:val="24"/>
        </w:rPr>
        <w:t>, v. 4, p. 18–23, 1993.</w:t>
      </w:r>
    </w:p>
    <w:p w14:paraId="47CF4AFE" w14:textId="77777777" w:rsidR="005D6FE7" w:rsidRPr="0035633A" w:rsidRDefault="005D6FE7" w:rsidP="005D6FE7">
      <w:pPr>
        <w:pStyle w:val="Bibliografia"/>
        <w:rPr>
          <w:rFonts w:ascii="Times New Roman" w:hAnsi="Times New Roman" w:cs="Times New Roman"/>
          <w:sz w:val="24"/>
        </w:rPr>
      </w:pPr>
      <w:r w:rsidRPr="0035633A">
        <w:rPr>
          <w:rFonts w:ascii="Times New Roman" w:hAnsi="Times New Roman" w:cs="Times New Roman"/>
          <w:sz w:val="24"/>
        </w:rPr>
        <w:t xml:space="preserve">BORBA, M. C. Dimensões da Educação Matemática a Distância. In: BICUDO, M. A. V.; BORBA, M. C. </w:t>
      </w:r>
      <w:r w:rsidRPr="0035633A">
        <w:rPr>
          <w:rFonts w:ascii="Times New Roman" w:hAnsi="Times New Roman" w:cs="Times New Roman"/>
          <w:i/>
          <w:iCs/>
          <w:sz w:val="24"/>
        </w:rPr>
        <w:t>Educação Matemática: pesquisa em movimento</w:t>
      </w:r>
      <w:r w:rsidRPr="0035633A">
        <w:rPr>
          <w:rFonts w:ascii="Times New Roman" w:hAnsi="Times New Roman" w:cs="Times New Roman"/>
          <w:sz w:val="24"/>
        </w:rPr>
        <w:t xml:space="preserve">. São Paulo: Cortez, 2004. . </w:t>
      </w:r>
    </w:p>
    <w:p w14:paraId="767CC4EB" w14:textId="538F2669" w:rsidR="005D6FE7" w:rsidRPr="0035633A" w:rsidRDefault="005D6FE7" w:rsidP="005D6FE7">
      <w:pPr>
        <w:pStyle w:val="Bibliografia"/>
        <w:rPr>
          <w:rFonts w:ascii="Times New Roman" w:hAnsi="Times New Roman" w:cs="Times New Roman"/>
          <w:sz w:val="24"/>
        </w:rPr>
      </w:pPr>
      <w:r w:rsidRPr="0035633A">
        <w:rPr>
          <w:rFonts w:ascii="Times New Roman" w:hAnsi="Times New Roman" w:cs="Times New Roman"/>
          <w:sz w:val="24"/>
        </w:rPr>
        <w:t xml:space="preserve">BORBA, M. C.; PENTEADO, M. G. </w:t>
      </w:r>
      <w:r w:rsidRPr="0035633A">
        <w:rPr>
          <w:rFonts w:ascii="Times New Roman" w:hAnsi="Times New Roman" w:cs="Times New Roman"/>
          <w:i/>
          <w:iCs/>
          <w:sz w:val="24"/>
        </w:rPr>
        <w:t>Informática e Educação Matemática</w:t>
      </w:r>
      <w:r w:rsidRPr="0035633A">
        <w:rPr>
          <w:rFonts w:ascii="Times New Roman" w:hAnsi="Times New Roman" w:cs="Times New Roman"/>
          <w:sz w:val="24"/>
        </w:rPr>
        <w:t>. 4. ed. Belo Horizonte: Autên</w:t>
      </w:r>
      <w:r w:rsidR="009F6924">
        <w:rPr>
          <w:rFonts w:ascii="Times New Roman" w:hAnsi="Times New Roman" w:cs="Times New Roman"/>
          <w:sz w:val="24"/>
        </w:rPr>
        <w:t>tica, 2010.</w:t>
      </w:r>
      <w:r w:rsidRPr="0035633A">
        <w:rPr>
          <w:rFonts w:ascii="Times New Roman" w:hAnsi="Times New Roman" w:cs="Times New Roman"/>
          <w:sz w:val="24"/>
        </w:rPr>
        <w:t xml:space="preserve"> </w:t>
      </w:r>
    </w:p>
    <w:p w14:paraId="00BD834B" w14:textId="19032690" w:rsidR="005D6FE7" w:rsidRPr="0035633A" w:rsidRDefault="00C07E01" w:rsidP="005D6FE7">
      <w:pPr>
        <w:pStyle w:val="Bibliografia"/>
        <w:rPr>
          <w:rFonts w:ascii="Times New Roman" w:hAnsi="Times New Roman" w:cs="Times New Roman"/>
          <w:sz w:val="24"/>
        </w:rPr>
      </w:pPr>
      <w:r>
        <w:rPr>
          <w:rFonts w:ascii="Times New Roman" w:hAnsi="Times New Roman" w:cs="Times New Roman"/>
          <w:sz w:val="24"/>
        </w:rPr>
        <w:t>XXXXXXXXX</w:t>
      </w:r>
      <w:r w:rsidR="005D6FE7" w:rsidRPr="0035633A">
        <w:rPr>
          <w:rFonts w:ascii="Times New Roman" w:hAnsi="Times New Roman" w:cs="Times New Roman"/>
          <w:sz w:val="24"/>
        </w:rPr>
        <w:t xml:space="preserve">. </w:t>
      </w:r>
      <w:r>
        <w:rPr>
          <w:rFonts w:ascii="Times New Roman" w:hAnsi="Times New Roman" w:cs="Times New Roman"/>
          <w:i/>
          <w:iCs/>
          <w:sz w:val="24"/>
        </w:rPr>
        <w:t>XXXXXXXXXXXXXX</w:t>
      </w:r>
      <w:r w:rsidR="005D6FE7" w:rsidRPr="0035633A">
        <w:rPr>
          <w:rFonts w:ascii="Times New Roman" w:hAnsi="Times New Roman" w:cs="Times New Roman"/>
          <w:sz w:val="24"/>
        </w:rPr>
        <w:t xml:space="preserve">. 2014. 104 f. Dissertação (Mestrado em Educação Matemática) – </w:t>
      </w:r>
      <w:r>
        <w:rPr>
          <w:rFonts w:ascii="Times New Roman" w:hAnsi="Times New Roman" w:cs="Times New Roman"/>
          <w:sz w:val="24"/>
        </w:rPr>
        <w:t>XXXXXXXXXXXX</w:t>
      </w:r>
      <w:r w:rsidR="005D6FE7" w:rsidRPr="0035633A">
        <w:rPr>
          <w:rFonts w:ascii="Times New Roman" w:hAnsi="Times New Roman" w:cs="Times New Roman"/>
          <w:sz w:val="24"/>
        </w:rPr>
        <w:t xml:space="preserve">, Rio Claro, 2014. </w:t>
      </w:r>
    </w:p>
    <w:p w14:paraId="01628C72" w14:textId="77777777" w:rsidR="005D6FE7" w:rsidRPr="0035633A" w:rsidRDefault="005D6FE7" w:rsidP="005D6FE7">
      <w:pPr>
        <w:pStyle w:val="Bibliografia"/>
        <w:rPr>
          <w:rFonts w:ascii="Times New Roman" w:hAnsi="Times New Roman" w:cs="Times New Roman"/>
          <w:sz w:val="24"/>
        </w:rPr>
      </w:pPr>
      <w:r w:rsidRPr="0035633A">
        <w:rPr>
          <w:rFonts w:ascii="Times New Roman" w:hAnsi="Times New Roman" w:cs="Times New Roman"/>
          <w:sz w:val="24"/>
        </w:rPr>
        <w:t xml:space="preserve">GAMA, R. P.; FIORENTINI, D. Formação continuada em grupos colaborativos: professores de matemática iniciantes e as aprendizagens da prática profissional. </w:t>
      </w:r>
      <w:r w:rsidRPr="0035633A">
        <w:rPr>
          <w:rFonts w:ascii="Times New Roman" w:hAnsi="Times New Roman" w:cs="Times New Roman"/>
          <w:i/>
          <w:iCs/>
          <w:sz w:val="24"/>
        </w:rPr>
        <w:t>Educação Matemática Pesquisa</w:t>
      </w:r>
      <w:r w:rsidRPr="0035633A">
        <w:rPr>
          <w:rFonts w:ascii="Times New Roman" w:hAnsi="Times New Roman" w:cs="Times New Roman"/>
          <w:sz w:val="24"/>
        </w:rPr>
        <w:t>, v. 11, p. 441–461, 2009.</w:t>
      </w:r>
    </w:p>
    <w:p w14:paraId="3CB2ADBC" w14:textId="615E5E36" w:rsidR="005D6FE7" w:rsidRPr="0035633A" w:rsidRDefault="00C07E01" w:rsidP="005D6FE7">
      <w:pPr>
        <w:pStyle w:val="Bibliografia"/>
        <w:rPr>
          <w:rFonts w:ascii="Times New Roman" w:hAnsi="Times New Roman" w:cs="Times New Roman"/>
          <w:sz w:val="24"/>
        </w:rPr>
      </w:pPr>
      <w:r>
        <w:rPr>
          <w:rFonts w:ascii="Times New Roman" w:hAnsi="Times New Roman" w:cs="Times New Roman"/>
          <w:sz w:val="24"/>
        </w:rPr>
        <w:t>XXXXXXXXXXXXXXX</w:t>
      </w:r>
      <w:r w:rsidR="005D6FE7" w:rsidRPr="0035633A">
        <w:rPr>
          <w:rFonts w:ascii="Times New Roman" w:hAnsi="Times New Roman" w:cs="Times New Roman"/>
          <w:sz w:val="24"/>
        </w:rPr>
        <w:t xml:space="preserve">. </w:t>
      </w:r>
      <w:r>
        <w:rPr>
          <w:rFonts w:ascii="Times New Roman" w:hAnsi="Times New Roman" w:cs="Times New Roman"/>
          <w:sz w:val="24"/>
        </w:rPr>
        <w:t>XXXXXXXXXXXXXX</w:t>
      </w:r>
      <w:r w:rsidR="005D6FE7" w:rsidRPr="0035633A">
        <w:rPr>
          <w:rFonts w:ascii="Times New Roman" w:hAnsi="Times New Roman" w:cs="Times New Roman"/>
          <w:sz w:val="24"/>
        </w:rPr>
        <w:t xml:space="preserve"> In: III CONGRESSO INTERNACIONAL DAS TIC NA EDUCAÇÃO, 2014, Lisboa/Portugal. </w:t>
      </w:r>
      <w:r w:rsidR="005D6FE7" w:rsidRPr="0035633A">
        <w:rPr>
          <w:rFonts w:ascii="Times New Roman" w:hAnsi="Times New Roman" w:cs="Times New Roman"/>
          <w:i/>
          <w:iCs/>
          <w:sz w:val="24"/>
        </w:rPr>
        <w:t>Anais</w:t>
      </w:r>
      <w:r w:rsidR="005D6FE7" w:rsidRPr="0035633A">
        <w:rPr>
          <w:rFonts w:ascii="Times New Roman" w:hAnsi="Times New Roman" w:cs="Times New Roman"/>
          <w:sz w:val="24"/>
        </w:rPr>
        <w:t>... Lisboa/Portugal: [s.n.], 2014. Disponível em: &lt;</w:t>
      </w:r>
      <w:r>
        <w:rPr>
          <w:rFonts w:ascii="Times New Roman" w:hAnsi="Times New Roman" w:cs="Times New Roman"/>
          <w:sz w:val="24"/>
        </w:rPr>
        <w:t>XXXXXXXXXX</w:t>
      </w:r>
      <w:r w:rsidR="005D6FE7" w:rsidRPr="0035633A">
        <w:rPr>
          <w:rFonts w:ascii="Times New Roman" w:hAnsi="Times New Roman" w:cs="Times New Roman"/>
          <w:sz w:val="24"/>
        </w:rPr>
        <w:t xml:space="preserve">&gt;. Acesso em: 15 abr. 2015. </w:t>
      </w:r>
    </w:p>
    <w:p w14:paraId="2DBFCCBD" w14:textId="77777777" w:rsidR="005D6FE7" w:rsidRPr="0035633A" w:rsidRDefault="005D6FE7" w:rsidP="005D6FE7">
      <w:pPr>
        <w:pStyle w:val="Bibliografia"/>
        <w:rPr>
          <w:rFonts w:ascii="Times New Roman" w:hAnsi="Times New Roman" w:cs="Times New Roman"/>
          <w:sz w:val="24"/>
        </w:rPr>
      </w:pPr>
      <w:r w:rsidRPr="0035633A">
        <w:rPr>
          <w:rFonts w:ascii="Times New Roman" w:hAnsi="Times New Roman" w:cs="Times New Roman"/>
          <w:sz w:val="24"/>
        </w:rPr>
        <w:t xml:space="preserve">KENSKI, V. M. NOVAS TECNOLOGIAS, O REDIMENSIONAMENTO DO ESPAÇO E DO TEMPO E OS IMPACTOS NO TRABALHO DOCENTE. </w:t>
      </w:r>
      <w:r w:rsidRPr="0035633A">
        <w:rPr>
          <w:rFonts w:ascii="Times New Roman" w:hAnsi="Times New Roman" w:cs="Times New Roman"/>
          <w:i/>
          <w:iCs/>
          <w:sz w:val="24"/>
        </w:rPr>
        <w:t>Informática Educativa</w:t>
      </w:r>
      <w:r w:rsidRPr="0035633A">
        <w:rPr>
          <w:rFonts w:ascii="Times New Roman" w:hAnsi="Times New Roman" w:cs="Times New Roman"/>
          <w:sz w:val="24"/>
        </w:rPr>
        <w:t>, v. 12, n. 1, p. 35–52, 1999.</w:t>
      </w:r>
    </w:p>
    <w:p w14:paraId="321E4C2C" w14:textId="77777777" w:rsidR="005D6FE7" w:rsidRPr="0035633A" w:rsidRDefault="005D6FE7" w:rsidP="005D6FE7">
      <w:pPr>
        <w:pStyle w:val="Bibliografia"/>
        <w:rPr>
          <w:rFonts w:ascii="Times New Roman" w:hAnsi="Times New Roman" w:cs="Times New Roman"/>
          <w:sz w:val="24"/>
        </w:rPr>
      </w:pPr>
      <w:r w:rsidRPr="0035633A">
        <w:rPr>
          <w:rFonts w:ascii="Times New Roman" w:hAnsi="Times New Roman" w:cs="Times New Roman"/>
          <w:sz w:val="24"/>
        </w:rPr>
        <w:t xml:space="preserve">MISKULIN, R. G. S. AS POSSIBILIDADES DIDÁTICO-PEDAGÓGICAS DE AMBIENTES COMPUTACIONAIS NA FORMAÇÃO COLABORATIVA DE PROFESSORES DE MATEMÁTICA. In: FIORENTINI, </w:t>
      </w:r>
      <w:proofErr w:type="gramStart"/>
      <w:r w:rsidRPr="0035633A">
        <w:rPr>
          <w:rFonts w:ascii="Times New Roman" w:hAnsi="Times New Roman" w:cs="Times New Roman"/>
          <w:sz w:val="24"/>
        </w:rPr>
        <w:t>D.</w:t>
      </w:r>
      <w:proofErr w:type="gramEnd"/>
      <w:r w:rsidRPr="0035633A">
        <w:rPr>
          <w:rFonts w:ascii="Times New Roman" w:hAnsi="Times New Roman" w:cs="Times New Roman"/>
          <w:sz w:val="24"/>
        </w:rPr>
        <w:t xml:space="preserve"> (Org.). . </w:t>
      </w:r>
      <w:r w:rsidRPr="0035633A">
        <w:rPr>
          <w:rFonts w:ascii="Times New Roman" w:hAnsi="Times New Roman" w:cs="Times New Roman"/>
          <w:i/>
          <w:iCs/>
          <w:sz w:val="24"/>
        </w:rPr>
        <w:t>Formação de professores de Matemática: Explorando novos caminhos com outros olhares</w:t>
      </w:r>
      <w:r w:rsidRPr="0035633A">
        <w:rPr>
          <w:rFonts w:ascii="Times New Roman" w:hAnsi="Times New Roman" w:cs="Times New Roman"/>
          <w:sz w:val="24"/>
        </w:rPr>
        <w:t xml:space="preserve">. Campinas: [s.n.], 2003. p. 248. </w:t>
      </w:r>
    </w:p>
    <w:p w14:paraId="4F5D01D6" w14:textId="3CB06503" w:rsidR="005D6FE7" w:rsidRPr="0035633A" w:rsidRDefault="00C07E01" w:rsidP="005D6FE7">
      <w:pPr>
        <w:pStyle w:val="Bibliografia"/>
        <w:rPr>
          <w:rFonts w:ascii="Times New Roman" w:hAnsi="Times New Roman" w:cs="Times New Roman"/>
          <w:sz w:val="24"/>
        </w:rPr>
      </w:pPr>
      <w:r>
        <w:rPr>
          <w:rFonts w:ascii="Times New Roman" w:hAnsi="Times New Roman" w:cs="Times New Roman"/>
          <w:sz w:val="24"/>
        </w:rPr>
        <w:t>XXXXXXXXXXXXX. XXXXXXXXXXX.</w:t>
      </w:r>
      <w:r w:rsidR="005D6FE7" w:rsidRPr="0035633A">
        <w:rPr>
          <w:rFonts w:ascii="Times New Roman" w:hAnsi="Times New Roman" w:cs="Times New Roman"/>
          <w:sz w:val="24"/>
        </w:rPr>
        <w:t xml:space="preserve"> 2014. 169 f. Dissertação (Mestrado em Educação Matemática) – </w:t>
      </w:r>
      <w:r>
        <w:rPr>
          <w:rFonts w:ascii="Times New Roman" w:hAnsi="Times New Roman" w:cs="Times New Roman"/>
          <w:sz w:val="24"/>
        </w:rPr>
        <w:t>XXXXXXXXXXXX</w:t>
      </w:r>
      <w:r w:rsidR="005D6FE7" w:rsidRPr="0035633A">
        <w:rPr>
          <w:rFonts w:ascii="Times New Roman" w:hAnsi="Times New Roman" w:cs="Times New Roman"/>
          <w:sz w:val="24"/>
        </w:rPr>
        <w:t xml:space="preserve">, Rio Claro, 2014. </w:t>
      </w:r>
    </w:p>
    <w:p w14:paraId="3E1C3E04" w14:textId="26BC9D24" w:rsidR="005D6FE7" w:rsidRPr="0035633A" w:rsidRDefault="00C07E01" w:rsidP="005D6FE7">
      <w:pPr>
        <w:pStyle w:val="Bibliografia"/>
        <w:rPr>
          <w:rFonts w:ascii="Times New Roman" w:hAnsi="Times New Roman" w:cs="Times New Roman"/>
          <w:sz w:val="24"/>
        </w:rPr>
      </w:pPr>
      <w:r>
        <w:rPr>
          <w:rFonts w:ascii="Times New Roman" w:hAnsi="Times New Roman" w:cs="Times New Roman"/>
          <w:sz w:val="24"/>
        </w:rPr>
        <w:t>XXXXXXXXXXXXX</w:t>
      </w:r>
      <w:r w:rsidR="005D6FE7" w:rsidRPr="0035633A">
        <w:rPr>
          <w:rFonts w:ascii="Times New Roman" w:hAnsi="Times New Roman" w:cs="Times New Roman"/>
          <w:sz w:val="24"/>
        </w:rPr>
        <w:t xml:space="preserve">. </w:t>
      </w:r>
      <w:r>
        <w:rPr>
          <w:rFonts w:ascii="Times New Roman" w:hAnsi="Times New Roman" w:cs="Times New Roman"/>
          <w:sz w:val="24"/>
        </w:rPr>
        <w:t>XXXXXXXXXXXXXXXXX</w:t>
      </w:r>
      <w:r w:rsidR="005D6FE7" w:rsidRPr="0035633A">
        <w:rPr>
          <w:rFonts w:ascii="Times New Roman" w:hAnsi="Times New Roman" w:cs="Times New Roman"/>
          <w:sz w:val="24"/>
        </w:rPr>
        <w:t xml:space="preserve">. In: III CONGRESSO INTERNACIONAL DAS TIC NA EDUCAÇÃO, 2014, Lisboa/Portugal. </w:t>
      </w:r>
      <w:r w:rsidR="005D6FE7" w:rsidRPr="0035633A">
        <w:rPr>
          <w:rFonts w:ascii="Times New Roman" w:hAnsi="Times New Roman" w:cs="Times New Roman"/>
          <w:i/>
          <w:iCs/>
          <w:sz w:val="24"/>
        </w:rPr>
        <w:t>Anais</w:t>
      </w:r>
      <w:r w:rsidR="005D6FE7" w:rsidRPr="0035633A">
        <w:rPr>
          <w:rFonts w:ascii="Times New Roman" w:hAnsi="Times New Roman" w:cs="Times New Roman"/>
          <w:sz w:val="24"/>
        </w:rPr>
        <w:t xml:space="preserve">... Lisboa/Portugal: [s.n.], 2014. Disponível em: &lt;http://ticeduca2014.ie.ul.pt/downloads/AtasDigitais/Atas_Digitais_ticEDUCA2014.pdf&gt;. Acesso em: 15 abr. 2015. </w:t>
      </w:r>
    </w:p>
    <w:p w14:paraId="5C840009" w14:textId="4B410881" w:rsidR="005D6FE7" w:rsidRPr="0035633A" w:rsidRDefault="00C07E01" w:rsidP="005D6FE7">
      <w:pPr>
        <w:pStyle w:val="Bibliografia"/>
        <w:rPr>
          <w:rFonts w:ascii="Times New Roman" w:hAnsi="Times New Roman" w:cs="Times New Roman"/>
          <w:sz w:val="24"/>
        </w:rPr>
      </w:pPr>
      <w:r>
        <w:rPr>
          <w:rFonts w:ascii="Times New Roman" w:hAnsi="Times New Roman" w:cs="Times New Roman"/>
          <w:sz w:val="24"/>
        </w:rPr>
        <w:t>XXXXXXXXXX</w:t>
      </w:r>
      <w:r w:rsidR="005D6FE7" w:rsidRPr="0035633A">
        <w:rPr>
          <w:rFonts w:ascii="Times New Roman" w:hAnsi="Times New Roman" w:cs="Times New Roman"/>
          <w:sz w:val="24"/>
        </w:rPr>
        <w:t xml:space="preserve">. </w:t>
      </w:r>
      <w:r>
        <w:rPr>
          <w:rFonts w:ascii="Times New Roman" w:hAnsi="Times New Roman" w:cs="Times New Roman"/>
          <w:sz w:val="24"/>
        </w:rPr>
        <w:t>XXXXXXXXXXXXXXX</w:t>
      </w:r>
      <w:r w:rsidR="005D6FE7" w:rsidRPr="0035633A">
        <w:rPr>
          <w:rFonts w:ascii="Times New Roman" w:hAnsi="Times New Roman" w:cs="Times New Roman"/>
          <w:sz w:val="24"/>
        </w:rPr>
        <w:t>. In: ENCONTRO BRASILEIRO DE ESTUDANTES DE PÓS-GRADUAÇÃO EM EDUCAÇÃO MATEMÁTICA, XVIII</w:t>
      </w:r>
      <w:proofErr w:type="gramStart"/>
      <w:r w:rsidR="005D6FE7" w:rsidRPr="0035633A">
        <w:rPr>
          <w:rFonts w:ascii="Times New Roman" w:hAnsi="Times New Roman" w:cs="Times New Roman"/>
          <w:sz w:val="24"/>
        </w:rPr>
        <w:t>.,</w:t>
      </w:r>
      <w:proofErr w:type="gramEnd"/>
      <w:r w:rsidR="005D6FE7" w:rsidRPr="0035633A">
        <w:rPr>
          <w:rFonts w:ascii="Times New Roman" w:hAnsi="Times New Roman" w:cs="Times New Roman"/>
          <w:sz w:val="24"/>
        </w:rPr>
        <w:t xml:space="preserve"> 2014, Recife. </w:t>
      </w:r>
      <w:r w:rsidR="005D6FE7" w:rsidRPr="0035633A">
        <w:rPr>
          <w:rFonts w:ascii="Times New Roman" w:hAnsi="Times New Roman" w:cs="Times New Roman"/>
          <w:i/>
          <w:iCs/>
          <w:sz w:val="24"/>
        </w:rPr>
        <w:t>Anais</w:t>
      </w:r>
      <w:r w:rsidR="005D6FE7" w:rsidRPr="0035633A">
        <w:rPr>
          <w:rFonts w:ascii="Times New Roman" w:hAnsi="Times New Roman" w:cs="Times New Roman"/>
          <w:sz w:val="24"/>
        </w:rPr>
        <w:t xml:space="preserve">... Recife: UFPE, 2014. p. </w:t>
      </w:r>
      <w:r>
        <w:rPr>
          <w:rFonts w:ascii="Times New Roman" w:hAnsi="Times New Roman" w:cs="Times New Roman"/>
          <w:sz w:val="24"/>
        </w:rPr>
        <w:t>XXXX</w:t>
      </w:r>
      <w:r w:rsidR="005D6FE7" w:rsidRPr="0035633A">
        <w:rPr>
          <w:rFonts w:ascii="Times New Roman" w:hAnsi="Times New Roman" w:cs="Times New Roman"/>
          <w:sz w:val="24"/>
        </w:rPr>
        <w:t xml:space="preserve">. </w:t>
      </w:r>
    </w:p>
    <w:p w14:paraId="4F023847" w14:textId="77777777" w:rsidR="005D6FE7" w:rsidRPr="0035633A" w:rsidRDefault="005D6FE7" w:rsidP="005D6FE7">
      <w:pPr>
        <w:pStyle w:val="Bibliografia"/>
        <w:rPr>
          <w:rFonts w:ascii="Times New Roman" w:hAnsi="Times New Roman" w:cs="Times New Roman"/>
          <w:sz w:val="24"/>
        </w:rPr>
      </w:pPr>
      <w:r w:rsidRPr="0035633A">
        <w:rPr>
          <w:rFonts w:ascii="Times New Roman" w:hAnsi="Times New Roman" w:cs="Times New Roman"/>
          <w:sz w:val="24"/>
        </w:rPr>
        <w:t xml:space="preserve">PONTE, J. P. Formação do professor de Matemática: </w:t>
      </w:r>
      <w:proofErr w:type="spellStart"/>
      <w:r w:rsidRPr="0035633A">
        <w:rPr>
          <w:rFonts w:ascii="Times New Roman" w:hAnsi="Times New Roman" w:cs="Times New Roman"/>
          <w:sz w:val="24"/>
        </w:rPr>
        <w:t>perspetivas</w:t>
      </w:r>
      <w:proofErr w:type="spellEnd"/>
      <w:r w:rsidRPr="0035633A">
        <w:rPr>
          <w:rFonts w:ascii="Times New Roman" w:hAnsi="Times New Roman" w:cs="Times New Roman"/>
          <w:sz w:val="24"/>
        </w:rPr>
        <w:t xml:space="preserve"> atuais. In: PONTE, J. P. (Org.). . </w:t>
      </w:r>
      <w:r w:rsidRPr="0035633A">
        <w:rPr>
          <w:rFonts w:ascii="Times New Roman" w:hAnsi="Times New Roman" w:cs="Times New Roman"/>
          <w:i/>
          <w:iCs/>
          <w:sz w:val="24"/>
        </w:rPr>
        <w:t>Práticas Profissionais dos Professores de Matemática</w:t>
      </w:r>
      <w:r w:rsidRPr="0035633A">
        <w:rPr>
          <w:rFonts w:ascii="Times New Roman" w:hAnsi="Times New Roman" w:cs="Times New Roman"/>
          <w:sz w:val="24"/>
        </w:rPr>
        <w:t>. 1. ed. [</w:t>
      </w:r>
      <w:proofErr w:type="spellStart"/>
      <w:r w:rsidRPr="0035633A">
        <w:rPr>
          <w:rFonts w:ascii="Times New Roman" w:hAnsi="Times New Roman" w:cs="Times New Roman"/>
          <w:sz w:val="24"/>
        </w:rPr>
        <w:t>S.l</w:t>
      </w:r>
      <w:proofErr w:type="spellEnd"/>
      <w:r w:rsidRPr="0035633A">
        <w:rPr>
          <w:rFonts w:ascii="Times New Roman" w:hAnsi="Times New Roman" w:cs="Times New Roman"/>
          <w:sz w:val="24"/>
        </w:rPr>
        <w:t xml:space="preserve">: s.n.], 2014. p. 343–360. </w:t>
      </w:r>
    </w:p>
    <w:p w14:paraId="2335E1EC" w14:textId="77777777" w:rsidR="005D6FE7" w:rsidRPr="0035633A" w:rsidRDefault="005D6FE7" w:rsidP="005D6FE7">
      <w:pPr>
        <w:pStyle w:val="Bibliografia"/>
        <w:rPr>
          <w:rFonts w:ascii="Times New Roman" w:hAnsi="Times New Roman" w:cs="Times New Roman"/>
          <w:sz w:val="24"/>
        </w:rPr>
      </w:pPr>
      <w:r w:rsidRPr="0035633A">
        <w:rPr>
          <w:rFonts w:ascii="Times New Roman" w:hAnsi="Times New Roman" w:cs="Times New Roman"/>
          <w:sz w:val="24"/>
        </w:rPr>
        <w:lastRenderedPageBreak/>
        <w:t xml:space="preserve">ROSA, M.; PAZUCH, V.; VANINI, L. Tecnologias no ensino de Matemática: a concepção de </w:t>
      </w:r>
      <w:proofErr w:type="spellStart"/>
      <w:r w:rsidRPr="0035633A">
        <w:rPr>
          <w:rFonts w:ascii="Times New Roman" w:hAnsi="Times New Roman" w:cs="Times New Roman"/>
          <w:sz w:val="24"/>
        </w:rPr>
        <w:t>cyberformação</w:t>
      </w:r>
      <w:proofErr w:type="spellEnd"/>
      <w:r w:rsidRPr="0035633A">
        <w:rPr>
          <w:rFonts w:ascii="Times New Roman" w:hAnsi="Times New Roman" w:cs="Times New Roman"/>
          <w:sz w:val="24"/>
        </w:rPr>
        <w:t xml:space="preserve"> como norteadora do processo educacional. In: XI ENCONTRO GAÚCHO DE EDUCAÇÃO MATEMÁTICA, 2012, Lajeado/RS. </w:t>
      </w:r>
      <w:r w:rsidRPr="0035633A">
        <w:rPr>
          <w:rFonts w:ascii="Times New Roman" w:hAnsi="Times New Roman" w:cs="Times New Roman"/>
          <w:i/>
          <w:iCs/>
          <w:sz w:val="24"/>
        </w:rPr>
        <w:t>Anais</w:t>
      </w:r>
      <w:r w:rsidRPr="0035633A">
        <w:rPr>
          <w:rFonts w:ascii="Times New Roman" w:hAnsi="Times New Roman" w:cs="Times New Roman"/>
          <w:sz w:val="24"/>
        </w:rPr>
        <w:t xml:space="preserve">... Lajeado/RS: [s.n.], 2012. p. 1–7. </w:t>
      </w:r>
    </w:p>
    <w:p w14:paraId="6528E450" w14:textId="1A336E51" w:rsidR="005D6FE7" w:rsidRPr="0035633A" w:rsidRDefault="00C07E01" w:rsidP="005D6FE7">
      <w:pPr>
        <w:pStyle w:val="Bibliografia"/>
        <w:rPr>
          <w:rFonts w:ascii="Times New Roman" w:hAnsi="Times New Roman" w:cs="Times New Roman"/>
          <w:sz w:val="24"/>
        </w:rPr>
      </w:pPr>
      <w:r>
        <w:rPr>
          <w:rFonts w:ascii="Times New Roman" w:hAnsi="Times New Roman" w:cs="Times New Roman"/>
          <w:sz w:val="24"/>
        </w:rPr>
        <w:t>XXXXXXXXXXXXXXXXXXXX. XXXXXXXXXXXXXXXXXX</w:t>
      </w:r>
      <w:r w:rsidR="005D6FE7" w:rsidRPr="0035633A">
        <w:rPr>
          <w:rFonts w:ascii="Times New Roman" w:hAnsi="Times New Roman" w:cs="Times New Roman"/>
          <w:sz w:val="24"/>
        </w:rPr>
        <w:t xml:space="preserve">. In: I SEMINÁRIO INTERNACIONAL DE OBSERVATÓRIOS DE EDUCAÇÃO E FORMAÇÃO, 2014, Porto - Portugal. </w:t>
      </w:r>
      <w:r w:rsidR="005D6FE7" w:rsidRPr="0035633A">
        <w:rPr>
          <w:rFonts w:ascii="Times New Roman" w:hAnsi="Times New Roman" w:cs="Times New Roman"/>
          <w:i/>
          <w:iCs/>
          <w:sz w:val="24"/>
        </w:rPr>
        <w:t>Anais</w:t>
      </w:r>
      <w:r w:rsidR="005D6FE7" w:rsidRPr="0035633A">
        <w:rPr>
          <w:rFonts w:ascii="Times New Roman" w:hAnsi="Times New Roman" w:cs="Times New Roman"/>
          <w:sz w:val="24"/>
        </w:rPr>
        <w:t xml:space="preserve">... Porto - Portugal: [s.n.], 2014. p. </w:t>
      </w:r>
      <w:r>
        <w:rPr>
          <w:rFonts w:ascii="Times New Roman" w:hAnsi="Times New Roman" w:cs="Times New Roman"/>
          <w:sz w:val="24"/>
        </w:rPr>
        <w:t>X</w:t>
      </w:r>
      <w:r w:rsidR="005D6FE7" w:rsidRPr="0035633A">
        <w:rPr>
          <w:rFonts w:ascii="Times New Roman" w:hAnsi="Times New Roman" w:cs="Times New Roman"/>
          <w:sz w:val="24"/>
        </w:rPr>
        <w:t xml:space="preserve">. </w:t>
      </w:r>
    </w:p>
    <w:p w14:paraId="6CCBB923" w14:textId="77777777" w:rsidR="005D6FE7" w:rsidRPr="0035633A" w:rsidRDefault="005D6FE7" w:rsidP="005D6FE7">
      <w:pPr>
        <w:pStyle w:val="Bibliografia"/>
        <w:rPr>
          <w:rFonts w:ascii="Times New Roman" w:hAnsi="Times New Roman" w:cs="Times New Roman"/>
          <w:sz w:val="24"/>
        </w:rPr>
      </w:pPr>
      <w:r w:rsidRPr="0035633A">
        <w:rPr>
          <w:rFonts w:ascii="Times New Roman" w:hAnsi="Times New Roman" w:cs="Times New Roman"/>
          <w:sz w:val="24"/>
        </w:rPr>
        <w:t xml:space="preserve">SOUTO, D. P. L. </w:t>
      </w:r>
      <w:r w:rsidRPr="0035633A">
        <w:rPr>
          <w:rFonts w:ascii="Times New Roman" w:hAnsi="Times New Roman" w:cs="Times New Roman"/>
          <w:i/>
          <w:iCs/>
          <w:sz w:val="24"/>
        </w:rPr>
        <w:t>Transformações expansivas em um curso de Educação Matemática a distância online</w:t>
      </w:r>
      <w:r w:rsidRPr="0035633A">
        <w:rPr>
          <w:rFonts w:ascii="Times New Roman" w:hAnsi="Times New Roman" w:cs="Times New Roman"/>
          <w:sz w:val="24"/>
        </w:rPr>
        <w:t xml:space="preserve">. 2013. 279 f. Tese (Doutorado em Educação Matemática) – Universidade Estadual Paulista “Júlio de Mesquita Filho”, Rio Claro, 2013. </w:t>
      </w:r>
    </w:p>
    <w:p w14:paraId="5E8A5904" w14:textId="64F46E2C" w:rsidR="005D6FE7" w:rsidRPr="0035633A" w:rsidRDefault="00531959" w:rsidP="005D6FE7">
      <w:pPr>
        <w:pStyle w:val="Bibliografia"/>
        <w:rPr>
          <w:rFonts w:ascii="Times New Roman" w:hAnsi="Times New Roman" w:cs="Times New Roman"/>
          <w:sz w:val="24"/>
        </w:rPr>
      </w:pPr>
      <w:r w:rsidRPr="00023F5E">
        <w:rPr>
          <w:rFonts w:ascii="Times New Roman" w:hAnsi="Times New Roman" w:cs="Times New Roman"/>
          <w:sz w:val="24"/>
        </w:rPr>
        <w:t>XXXXXXXXXXXX. XXXXXXXXXXXX</w:t>
      </w:r>
      <w:r w:rsidR="005D6FE7" w:rsidRPr="00023F5E">
        <w:rPr>
          <w:rFonts w:ascii="Times New Roman" w:hAnsi="Times New Roman" w:cs="Times New Roman"/>
          <w:sz w:val="24"/>
        </w:rPr>
        <w:t xml:space="preserve">. </w:t>
      </w:r>
      <w:r w:rsidR="005D6FE7" w:rsidRPr="0035633A">
        <w:rPr>
          <w:rFonts w:ascii="Times New Roman" w:hAnsi="Times New Roman" w:cs="Times New Roman"/>
          <w:sz w:val="24"/>
        </w:rPr>
        <w:t xml:space="preserve">In: III CONGRESSO INTERNACIONAL DAS TIC NA EDUCAÇÃO, 2014, Lisboa/Portugal. </w:t>
      </w:r>
      <w:r w:rsidR="005D6FE7" w:rsidRPr="0035633A">
        <w:rPr>
          <w:rFonts w:ascii="Times New Roman" w:hAnsi="Times New Roman" w:cs="Times New Roman"/>
          <w:i/>
          <w:iCs/>
          <w:sz w:val="24"/>
        </w:rPr>
        <w:t>Anais</w:t>
      </w:r>
      <w:r w:rsidR="005D6FE7" w:rsidRPr="0035633A">
        <w:rPr>
          <w:rFonts w:ascii="Times New Roman" w:hAnsi="Times New Roman" w:cs="Times New Roman"/>
          <w:sz w:val="24"/>
        </w:rPr>
        <w:t xml:space="preserve">... Lisboa/Portugal: [s.n.], 2014. p. </w:t>
      </w:r>
      <w:r>
        <w:rPr>
          <w:rFonts w:ascii="Times New Roman" w:hAnsi="Times New Roman" w:cs="Times New Roman"/>
          <w:sz w:val="24"/>
        </w:rPr>
        <w:t>XXX</w:t>
      </w:r>
      <w:r w:rsidR="005D6FE7" w:rsidRPr="0035633A">
        <w:rPr>
          <w:rFonts w:ascii="Times New Roman" w:hAnsi="Times New Roman" w:cs="Times New Roman"/>
          <w:sz w:val="24"/>
        </w:rPr>
        <w:t>–</w:t>
      </w:r>
      <w:r>
        <w:rPr>
          <w:rFonts w:ascii="Times New Roman" w:hAnsi="Times New Roman" w:cs="Times New Roman"/>
          <w:sz w:val="24"/>
        </w:rPr>
        <w:t>XXX</w:t>
      </w:r>
      <w:r w:rsidR="005D6FE7" w:rsidRPr="0035633A">
        <w:rPr>
          <w:rFonts w:ascii="Times New Roman" w:hAnsi="Times New Roman" w:cs="Times New Roman"/>
          <w:sz w:val="24"/>
        </w:rPr>
        <w:t xml:space="preserve">. </w:t>
      </w:r>
    </w:p>
    <w:p w14:paraId="0DF4D817" w14:textId="7389E636" w:rsidR="006E5EE6" w:rsidRPr="009637B0" w:rsidRDefault="00531959" w:rsidP="00531959">
      <w:pPr>
        <w:spacing w:after="0" w:line="240" w:lineRule="auto"/>
        <w:rPr>
          <w:rFonts w:ascii="Times New Roman" w:hAnsi="Times New Roman"/>
          <w:sz w:val="24"/>
          <w:szCs w:val="24"/>
        </w:rPr>
      </w:pPr>
      <w:r>
        <w:rPr>
          <w:rFonts w:ascii="Times New Roman" w:hAnsi="Times New Roman" w:cs="Times New Roman"/>
          <w:sz w:val="24"/>
        </w:rPr>
        <w:t>XXXXXXXXXXXXXXXXXXXXX</w:t>
      </w:r>
      <w:r w:rsidR="005D6FE7" w:rsidRPr="0035633A">
        <w:rPr>
          <w:rFonts w:ascii="Times New Roman" w:hAnsi="Times New Roman" w:cs="Times New Roman"/>
          <w:sz w:val="24"/>
        </w:rPr>
        <w:t xml:space="preserve">. In: BORBA, M. C.; CHIARI, A. S. S. (Org.). . </w:t>
      </w:r>
      <w:r w:rsidR="005D6FE7" w:rsidRPr="0035633A">
        <w:rPr>
          <w:rFonts w:ascii="Times New Roman" w:hAnsi="Times New Roman" w:cs="Times New Roman"/>
          <w:i/>
          <w:iCs/>
          <w:sz w:val="24"/>
        </w:rPr>
        <w:t>Tecnologias Digitais e</w:t>
      </w:r>
      <w:r>
        <w:rPr>
          <w:rFonts w:ascii="Times New Roman" w:hAnsi="Times New Roman" w:cs="Times New Roman"/>
          <w:i/>
          <w:iCs/>
          <w:sz w:val="24"/>
        </w:rPr>
        <w:t xml:space="preserve"> Educação Matemática. 2013.</w:t>
      </w:r>
    </w:p>
    <w:p w14:paraId="0512A674" w14:textId="77777777" w:rsidR="009637B0" w:rsidRDefault="009637B0" w:rsidP="004436B6">
      <w:pPr>
        <w:spacing w:line="360" w:lineRule="auto"/>
        <w:jc w:val="right"/>
        <w:rPr>
          <w:rFonts w:ascii="Times New Roman" w:hAnsi="Times New Roman" w:cs="Times New Roman"/>
          <w:sz w:val="24"/>
          <w:szCs w:val="24"/>
        </w:rPr>
      </w:pPr>
    </w:p>
    <w:p w14:paraId="3788572E" w14:textId="77777777" w:rsidR="009637B0" w:rsidRDefault="009637B0" w:rsidP="004436B6">
      <w:pPr>
        <w:spacing w:line="360" w:lineRule="auto"/>
        <w:jc w:val="right"/>
        <w:rPr>
          <w:rFonts w:ascii="Times New Roman" w:hAnsi="Times New Roman" w:cs="Times New Roman"/>
          <w:sz w:val="24"/>
          <w:szCs w:val="24"/>
        </w:rPr>
      </w:pPr>
    </w:p>
    <w:p w14:paraId="4542A212" w14:textId="77777777" w:rsidR="00B1318F" w:rsidRDefault="00B1318F" w:rsidP="004436B6">
      <w:pPr>
        <w:spacing w:line="360" w:lineRule="auto"/>
        <w:jc w:val="right"/>
        <w:rPr>
          <w:rFonts w:ascii="Times New Roman" w:hAnsi="Times New Roman" w:cs="Times New Roman"/>
          <w:sz w:val="24"/>
          <w:szCs w:val="24"/>
        </w:rPr>
      </w:pPr>
    </w:p>
    <w:p w14:paraId="285060E9" w14:textId="77777777" w:rsidR="00B1318F" w:rsidRDefault="00B1318F" w:rsidP="004436B6">
      <w:pPr>
        <w:spacing w:line="360" w:lineRule="auto"/>
        <w:jc w:val="right"/>
        <w:rPr>
          <w:rFonts w:ascii="Times New Roman" w:hAnsi="Times New Roman" w:cs="Times New Roman"/>
          <w:sz w:val="24"/>
          <w:szCs w:val="24"/>
        </w:rPr>
      </w:pPr>
    </w:p>
    <w:p w14:paraId="2EA2925A" w14:textId="77777777" w:rsidR="00B1318F" w:rsidRDefault="00B1318F" w:rsidP="004436B6">
      <w:pPr>
        <w:spacing w:line="360" w:lineRule="auto"/>
        <w:jc w:val="right"/>
        <w:rPr>
          <w:rFonts w:ascii="Times New Roman" w:hAnsi="Times New Roman" w:cs="Times New Roman"/>
          <w:sz w:val="24"/>
          <w:szCs w:val="24"/>
        </w:rPr>
      </w:pPr>
    </w:p>
    <w:p w14:paraId="2DD55A04" w14:textId="77777777" w:rsidR="00B1318F" w:rsidRDefault="00B1318F" w:rsidP="004436B6">
      <w:pPr>
        <w:spacing w:line="360" w:lineRule="auto"/>
        <w:jc w:val="right"/>
        <w:rPr>
          <w:rFonts w:ascii="Times New Roman" w:hAnsi="Times New Roman" w:cs="Times New Roman"/>
          <w:sz w:val="24"/>
          <w:szCs w:val="24"/>
        </w:rPr>
      </w:pPr>
    </w:p>
    <w:p w14:paraId="6CEB24B1" w14:textId="77777777" w:rsidR="00B1318F" w:rsidRDefault="00B1318F" w:rsidP="004436B6">
      <w:pPr>
        <w:spacing w:line="360" w:lineRule="auto"/>
        <w:jc w:val="right"/>
        <w:rPr>
          <w:rFonts w:ascii="Times New Roman" w:hAnsi="Times New Roman" w:cs="Times New Roman"/>
          <w:sz w:val="24"/>
          <w:szCs w:val="24"/>
        </w:rPr>
      </w:pPr>
    </w:p>
    <w:p w14:paraId="13EB80F5" w14:textId="77777777" w:rsidR="00B1318F" w:rsidRDefault="00B1318F" w:rsidP="004436B6">
      <w:pPr>
        <w:spacing w:line="360" w:lineRule="auto"/>
        <w:jc w:val="right"/>
        <w:rPr>
          <w:rFonts w:ascii="Times New Roman" w:hAnsi="Times New Roman" w:cs="Times New Roman"/>
          <w:sz w:val="24"/>
          <w:szCs w:val="24"/>
        </w:rPr>
      </w:pPr>
    </w:p>
    <w:p w14:paraId="4CBEE4C9" w14:textId="77777777" w:rsidR="00B1318F" w:rsidRDefault="00B1318F" w:rsidP="004436B6">
      <w:pPr>
        <w:spacing w:line="360" w:lineRule="auto"/>
        <w:jc w:val="right"/>
        <w:rPr>
          <w:rFonts w:ascii="Times New Roman" w:hAnsi="Times New Roman" w:cs="Times New Roman"/>
          <w:sz w:val="24"/>
          <w:szCs w:val="24"/>
        </w:rPr>
      </w:pPr>
    </w:p>
    <w:p w14:paraId="525BCC2F" w14:textId="77777777" w:rsidR="00B1318F" w:rsidRDefault="00B1318F" w:rsidP="004436B6">
      <w:pPr>
        <w:spacing w:line="360" w:lineRule="auto"/>
        <w:jc w:val="right"/>
        <w:rPr>
          <w:rFonts w:ascii="Times New Roman" w:hAnsi="Times New Roman" w:cs="Times New Roman"/>
          <w:sz w:val="24"/>
          <w:szCs w:val="24"/>
        </w:rPr>
      </w:pPr>
    </w:p>
    <w:p w14:paraId="26B506C2" w14:textId="77777777" w:rsidR="00B1318F" w:rsidRDefault="00B1318F" w:rsidP="004436B6">
      <w:pPr>
        <w:spacing w:line="360" w:lineRule="auto"/>
        <w:jc w:val="right"/>
        <w:rPr>
          <w:rFonts w:ascii="Times New Roman" w:hAnsi="Times New Roman" w:cs="Times New Roman"/>
          <w:sz w:val="24"/>
          <w:szCs w:val="24"/>
        </w:rPr>
      </w:pPr>
    </w:p>
    <w:p w14:paraId="09D11899" w14:textId="77777777" w:rsidR="00B1318F" w:rsidRDefault="00B1318F" w:rsidP="004436B6">
      <w:pPr>
        <w:spacing w:line="360" w:lineRule="auto"/>
        <w:jc w:val="right"/>
        <w:rPr>
          <w:rFonts w:ascii="Times New Roman" w:hAnsi="Times New Roman" w:cs="Times New Roman"/>
          <w:sz w:val="24"/>
          <w:szCs w:val="24"/>
        </w:rPr>
      </w:pPr>
    </w:p>
    <w:p w14:paraId="35A94A13" w14:textId="77777777" w:rsidR="00B1318F" w:rsidRDefault="00B1318F" w:rsidP="004436B6">
      <w:pPr>
        <w:spacing w:line="360" w:lineRule="auto"/>
        <w:jc w:val="right"/>
        <w:rPr>
          <w:rFonts w:ascii="Times New Roman" w:hAnsi="Times New Roman" w:cs="Times New Roman"/>
          <w:sz w:val="24"/>
          <w:szCs w:val="24"/>
        </w:rPr>
      </w:pPr>
    </w:p>
    <w:p w14:paraId="3A8B7FFD" w14:textId="77777777" w:rsidR="00B1318F" w:rsidRDefault="00B1318F" w:rsidP="004436B6">
      <w:pPr>
        <w:spacing w:line="360" w:lineRule="auto"/>
        <w:jc w:val="right"/>
        <w:rPr>
          <w:rFonts w:ascii="Times New Roman" w:hAnsi="Times New Roman" w:cs="Times New Roman"/>
          <w:sz w:val="24"/>
          <w:szCs w:val="24"/>
        </w:rPr>
      </w:pPr>
    </w:p>
    <w:p w14:paraId="26574F18" w14:textId="77777777" w:rsidR="00890DC0" w:rsidRDefault="00890DC0" w:rsidP="004436B6">
      <w:pPr>
        <w:spacing w:line="360" w:lineRule="auto"/>
        <w:jc w:val="right"/>
        <w:rPr>
          <w:rFonts w:ascii="Times New Roman" w:hAnsi="Times New Roman" w:cs="Times New Roman"/>
          <w:sz w:val="24"/>
          <w:szCs w:val="24"/>
        </w:rPr>
      </w:pPr>
    </w:p>
    <w:p w14:paraId="7E82227B" w14:textId="77777777" w:rsidR="00890DC0" w:rsidRDefault="00890DC0" w:rsidP="004436B6">
      <w:pPr>
        <w:spacing w:line="360" w:lineRule="auto"/>
        <w:jc w:val="right"/>
        <w:rPr>
          <w:rFonts w:ascii="Times New Roman" w:hAnsi="Times New Roman" w:cs="Times New Roman"/>
          <w:sz w:val="24"/>
          <w:szCs w:val="24"/>
        </w:rPr>
      </w:pPr>
    </w:p>
    <w:p w14:paraId="6171D5EC" w14:textId="77777777" w:rsidR="00890DC0" w:rsidRDefault="00890DC0" w:rsidP="004436B6">
      <w:pPr>
        <w:spacing w:line="360" w:lineRule="auto"/>
        <w:jc w:val="right"/>
        <w:rPr>
          <w:rFonts w:ascii="Times New Roman" w:hAnsi="Times New Roman" w:cs="Times New Roman"/>
          <w:sz w:val="24"/>
          <w:szCs w:val="24"/>
        </w:rPr>
      </w:pPr>
    </w:p>
    <w:p w14:paraId="6728A7B5" w14:textId="77777777" w:rsidR="00890DC0" w:rsidRDefault="00890DC0" w:rsidP="004436B6">
      <w:pPr>
        <w:spacing w:line="360" w:lineRule="auto"/>
        <w:jc w:val="right"/>
        <w:rPr>
          <w:rFonts w:ascii="Times New Roman" w:hAnsi="Times New Roman" w:cs="Times New Roman"/>
          <w:sz w:val="24"/>
          <w:szCs w:val="24"/>
        </w:rPr>
      </w:pPr>
    </w:p>
    <w:p w14:paraId="5C1D7F63" w14:textId="77777777" w:rsidR="00B1318F" w:rsidRDefault="00B1318F" w:rsidP="00B1318F">
      <w:pPr>
        <w:jc w:val="center"/>
        <w:rPr>
          <w:rFonts w:ascii="Times New Roman" w:hAnsi="Times New Roman"/>
          <w:sz w:val="28"/>
          <w:szCs w:val="28"/>
          <w:u w:val="single"/>
        </w:rPr>
      </w:pPr>
      <w:r>
        <w:rPr>
          <w:rFonts w:ascii="Times New Roman" w:hAnsi="Times New Roman"/>
          <w:sz w:val="28"/>
          <w:szCs w:val="28"/>
          <w:u w:val="single"/>
        </w:rPr>
        <w:t>ANEXO</w:t>
      </w:r>
    </w:p>
    <w:p w14:paraId="37CE0857" w14:textId="6BD7F23B" w:rsidR="00B1318F" w:rsidRDefault="00B1318F" w:rsidP="00B1318F">
      <w:pPr>
        <w:jc w:val="center"/>
        <w:rPr>
          <w:rFonts w:ascii="Times New Roman" w:hAnsi="Times New Roman"/>
          <w:sz w:val="28"/>
          <w:szCs w:val="28"/>
          <w:u w:val="single"/>
        </w:rPr>
      </w:pPr>
      <w:r w:rsidRPr="00F310BD">
        <w:rPr>
          <w:rFonts w:ascii="Times New Roman" w:hAnsi="Times New Roman"/>
          <w:sz w:val="28"/>
          <w:szCs w:val="28"/>
          <w:u w:val="single"/>
        </w:rPr>
        <w:t>Roteiro</w:t>
      </w:r>
      <w:r>
        <w:rPr>
          <w:rFonts w:ascii="Times New Roman" w:hAnsi="Times New Roman"/>
          <w:sz w:val="28"/>
          <w:szCs w:val="28"/>
          <w:u w:val="single"/>
        </w:rPr>
        <w:t xml:space="preserve"> – Cone e cilindro de revolução</w:t>
      </w:r>
      <w:r>
        <w:rPr>
          <w:rStyle w:val="Refdenotaderodap"/>
          <w:rFonts w:ascii="Times New Roman" w:hAnsi="Times New Roman"/>
          <w:sz w:val="28"/>
          <w:szCs w:val="28"/>
          <w:u w:val="single"/>
        </w:rPr>
        <w:footnoteReference w:id="7"/>
      </w:r>
    </w:p>
    <w:p w14:paraId="7622CB24" w14:textId="77777777" w:rsidR="00B1318F" w:rsidRPr="00F310BD" w:rsidRDefault="00B1318F" w:rsidP="00B1318F">
      <w:pPr>
        <w:jc w:val="center"/>
        <w:rPr>
          <w:rFonts w:ascii="Times New Roman" w:hAnsi="Times New Roman"/>
          <w:sz w:val="28"/>
          <w:szCs w:val="28"/>
          <w:u w:val="single"/>
        </w:rPr>
      </w:pPr>
      <w:r>
        <w:rPr>
          <w:rFonts w:ascii="Times New Roman" w:hAnsi="Times New Roman"/>
          <w:sz w:val="28"/>
          <w:szCs w:val="28"/>
          <w:u w:val="single"/>
        </w:rPr>
        <w:t>Objetivo – Que os alunos compreendam dois sólidos de revolução</w:t>
      </w:r>
    </w:p>
    <w:p w14:paraId="2FD8269B" w14:textId="77777777" w:rsidR="00B1318F" w:rsidRDefault="00B1318F" w:rsidP="00B1318F">
      <w:pPr>
        <w:jc w:val="center"/>
        <w:rPr>
          <w:rFonts w:ascii="Times New Roman" w:hAnsi="Times New Roman"/>
          <w:sz w:val="28"/>
          <w:szCs w:val="28"/>
        </w:rPr>
      </w:pPr>
    </w:p>
    <w:p w14:paraId="124DCBF9" w14:textId="77777777" w:rsidR="00B1318F" w:rsidRDefault="00B1318F" w:rsidP="00B1318F">
      <w:pPr>
        <w:jc w:val="both"/>
        <w:rPr>
          <w:rFonts w:ascii="Times New Roman" w:hAnsi="Times New Roman"/>
          <w:sz w:val="24"/>
          <w:szCs w:val="24"/>
        </w:rPr>
      </w:pPr>
      <w:r w:rsidRPr="00EF55EB">
        <w:rPr>
          <w:rFonts w:ascii="Times New Roman" w:hAnsi="Times New Roman"/>
          <w:sz w:val="24"/>
          <w:szCs w:val="24"/>
        </w:rPr>
        <w:t xml:space="preserve">1 – </w:t>
      </w:r>
      <w:r>
        <w:rPr>
          <w:rFonts w:ascii="Times New Roman" w:hAnsi="Times New Roman"/>
          <w:sz w:val="24"/>
          <w:szCs w:val="24"/>
        </w:rPr>
        <w:t xml:space="preserve">Criar um </w:t>
      </w:r>
      <w:r w:rsidRPr="000962A9">
        <w:rPr>
          <w:rFonts w:ascii="Times New Roman" w:hAnsi="Times New Roman"/>
          <w:b/>
          <w:sz w:val="24"/>
          <w:szCs w:val="24"/>
        </w:rPr>
        <w:t>vetor</w:t>
      </w:r>
      <w:r>
        <w:rPr>
          <w:rFonts w:ascii="Times New Roman" w:hAnsi="Times New Roman"/>
          <w:sz w:val="24"/>
          <w:szCs w:val="24"/>
        </w:rPr>
        <w:t>, conforme abaixo:</w:t>
      </w:r>
    </w:p>
    <w:p w14:paraId="4D96C3C2" w14:textId="77777777" w:rsidR="00B1318F" w:rsidRDefault="00B1318F" w:rsidP="00B1318F">
      <w:pPr>
        <w:jc w:val="both"/>
        <w:rPr>
          <w:rFonts w:ascii="Times New Roman" w:hAnsi="Times New Roman"/>
          <w:sz w:val="24"/>
          <w:szCs w:val="24"/>
        </w:rPr>
      </w:pPr>
      <w:r>
        <w:rPr>
          <w:noProof/>
          <w:lang w:eastAsia="pt-BR"/>
        </w:rPr>
        <w:drawing>
          <wp:inline distT="0" distB="0" distL="0" distR="0" wp14:anchorId="4E5E37FD" wp14:editId="0F96C3D9">
            <wp:extent cx="5400040" cy="303593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0040" cy="3035935"/>
                    </a:xfrm>
                    <a:prstGeom prst="rect">
                      <a:avLst/>
                    </a:prstGeom>
                  </pic:spPr>
                </pic:pic>
              </a:graphicData>
            </a:graphic>
          </wp:inline>
        </w:drawing>
      </w:r>
    </w:p>
    <w:p w14:paraId="2BE0BB13" w14:textId="77777777" w:rsidR="00B1318F" w:rsidRDefault="00B1318F" w:rsidP="00B1318F">
      <w:pPr>
        <w:jc w:val="both"/>
        <w:rPr>
          <w:rFonts w:ascii="Times New Roman" w:hAnsi="Times New Roman"/>
          <w:sz w:val="24"/>
          <w:szCs w:val="24"/>
        </w:rPr>
      </w:pPr>
    </w:p>
    <w:p w14:paraId="67759A52" w14:textId="77777777" w:rsidR="00B1318F" w:rsidRDefault="00B1318F" w:rsidP="00B1318F">
      <w:pPr>
        <w:jc w:val="both"/>
        <w:rPr>
          <w:rFonts w:ascii="Times New Roman" w:hAnsi="Times New Roman"/>
          <w:sz w:val="24"/>
          <w:szCs w:val="24"/>
        </w:rPr>
      </w:pPr>
      <w:r>
        <w:rPr>
          <w:rFonts w:ascii="Times New Roman" w:hAnsi="Times New Roman"/>
          <w:sz w:val="24"/>
          <w:szCs w:val="24"/>
        </w:rPr>
        <w:t>2 – Criar uma elipse, e colocar outro ponto em sua borda, conforme abaixo.</w:t>
      </w:r>
    </w:p>
    <w:p w14:paraId="25AE3480" w14:textId="77777777" w:rsidR="00B1318F" w:rsidRDefault="00B1318F" w:rsidP="00B1318F">
      <w:pPr>
        <w:jc w:val="both"/>
        <w:rPr>
          <w:rFonts w:ascii="Times New Roman" w:hAnsi="Times New Roman"/>
          <w:sz w:val="24"/>
          <w:szCs w:val="24"/>
        </w:rPr>
      </w:pPr>
      <w:r>
        <w:rPr>
          <w:noProof/>
          <w:lang w:eastAsia="pt-BR"/>
        </w:rPr>
        <w:lastRenderedPageBreak/>
        <w:drawing>
          <wp:inline distT="0" distB="0" distL="0" distR="0" wp14:anchorId="25E414A1" wp14:editId="39F83231">
            <wp:extent cx="5400040" cy="303593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3035935"/>
                    </a:xfrm>
                    <a:prstGeom prst="rect">
                      <a:avLst/>
                    </a:prstGeom>
                  </pic:spPr>
                </pic:pic>
              </a:graphicData>
            </a:graphic>
          </wp:inline>
        </w:drawing>
      </w:r>
    </w:p>
    <w:p w14:paraId="2720DDE1" w14:textId="77777777" w:rsidR="00B1318F" w:rsidRDefault="00B1318F" w:rsidP="00B1318F">
      <w:pPr>
        <w:jc w:val="both"/>
        <w:rPr>
          <w:rFonts w:ascii="Times New Roman" w:hAnsi="Times New Roman"/>
          <w:sz w:val="24"/>
          <w:szCs w:val="24"/>
        </w:rPr>
      </w:pPr>
    </w:p>
    <w:p w14:paraId="32ECD03D" w14:textId="77777777" w:rsidR="00B1318F" w:rsidRDefault="00B1318F" w:rsidP="00B1318F">
      <w:pPr>
        <w:jc w:val="both"/>
        <w:rPr>
          <w:rFonts w:ascii="Times New Roman" w:hAnsi="Times New Roman"/>
          <w:sz w:val="24"/>
          <w:szCs w:val="24"/>
        </w:rPr>
      </w:pPr>
      <w:r>
        <w:rPr>
          <w:rFonts w:ascii="Times New Roman" w:hAnsi="Times New Roman"/>
          <w:sz w:val="24"/>
          <w:szCs w:val="24"/>
        </w:rPr>
        <w:t xml:space="preserve">3 – Achar o </w:t>
      </w:r>
      <w:r w:rsidRPr="00786F7B">
        <w:rPr>
          <w:rFonts w:ascii="Times New Roman" w:hAnsi="Times New Roman"/>
          <w:b/>
          <w:sz w:val="24"/>
          <w:szCs w:val="24"/>
        </w:rPr>
        <w:t>ponto médio entre os dois pontos</w:t>
      </w:r>
      <w:r>
        <w:rPr>
          <w:rFonts w:ascii="Times New Roman" w:hAnsi="Times New Roman"/>
          <w:sz w:val="24"/>
          <w:szCs w:val="24"/>
        </w:rPr>
        <w:t xml:space="preserve"> que estão dentro da elipse.</w:t>
      </w:r>
    </w:p>
    <w:p w14:paraId="41FD8349" w14:textId="77777777" w:rsidR="00B1318F" w:rsidRDefault="00B1318F" w:rsidP="00B1318F">
      <w:pPr>
        <w:jc w:val="both"/>
        <w:rPr>
          <w:rFonts w:ascii="Times New Roman" w:hAnsi="Times New Roman"/>
          <w:sz w:val="24"/>
          <w:szCs w:val="24"/>
        </w:rPr>
      </w:pPr>
      <w:r>
        <w:rPr>
          <w:rFonts w:ascii="Times New Roman" w:hAnsi="Times New Roman"/>
          <w:sz w:val="24"/>
          <w:szCs w:val="24"/>
        </w:rPr>
        <w:t>4 – Esconder todos os pontos, exceto o ponto médio.</w:t>
      </w:r>
    </w:p>
    <w:p w14:paraId="35A25A2B" w14:textId="77777777" w:rsidR="00B1318F" w:rsidRDefault="00B1318F" w:rsidP="00B1318F">
      <w:pPr>
        <w:jc w:val="both"/>
        <w:rPr>
          <w:rFonts w:ascii="Times New Roman" w:hAnsi="Times New Roman"/>
          <w:sz w:val="24"/>
          <w:szCs w:val="24"/>
        </w:rPr>
      </w:pPr>
      <w:r>
        <w:rPr>
          <w:rFonts w:ascii="Times New Roman" w:hAnsi="Times New Roman"/>
          <w:sz w:val="24"/>
          <w:szCs w:val="24"/>
        </w:rPr>
        <w:t xml:space="preserve">5 – Na quarta janela da direita para a esquerda, clique em </w:t>
      </w:r>
      <w:r w:rsidRPr="00786F7B">
        <w:rPr>
          <w:rFonts w:ascii="Times New Roman" w:hAnsi="Times New Roman"/>
          <w:b/>
          <w:sz w:val="24"/>
          <w:szCs w:val="24"/>
        </w:rPr>
        <w:t>translação por um vetor</w:t>
      </w:r>
      <w:r>
        <w:rPr>
          <w:rFonts w:ascii="Times New Roman" w:hAnsi="Times New Roman"/>
          <w:sz w:val="24"/>
          <w:szCs w:val="24"/>
        </w:rPr>
        <w:t>, aí clique na elipse e depois no vetor. Deverá ocorrer algo semelhante com a figura abaixo:</w:t>
      </w:r>
    </w:p>
    <w:p w14:paraId="3069E483" w14:textId="77777777" w:rsidR="00B1318F" w:rsidRDefault="00B1318F" w:rsidP="00B1318F">
      <w:pPr>
        <w:jc w:val="both"/>
        <w:rPr>
          <w:rFonts w:ascii="Times New Roman" w:hAnsi="Times New Roman"/>
          <w:sz w:val="24"/>
          <w:szCs w:val="24"/>
        </w:rPr>
      </w:pPr>
      <w:r>
        <w:rPr>
          <w:noProof/>
          <w:lang w:eastAsia="pt-BR"/>
        </w:rPr>
        <w:drawing>
          <wp:inline distT="0" distB="0" distL="0" distR="0" wp14:anchorId="01AA4324" wp14:editId="7BDE7E89">
            <wp:extent cx="5400040" cy="303593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00040" cy="3035935"/>
                    </a:xfrm>
                    <a:prstGeom prst="rect">
                      <a:avLst/>
                    </a:prstGeom>
                  </pic:spPr>
                </pic:pic>
              </a:graphicData>
            </a:graphic>
          </wp:inline>
        </w:drawing>
      </w:r>
    </w:p>
    <w:p w14:paraId="6970349A" w14:textId="77777777" w:rsidR="00B1318F" w:rsidRDefault="00B1318F" w:rsidP="00B1318F">
      <w:pPr>
        <w:jc w:val="both"/>
        <w:rPr>
          <w:rFonts w:ascii="Times New Roman" w:hAnsi="Times New Roman"/>
          <w:sz w:val="24"/>
          <w:szCs w:val="24"/>
        </w:rPr>
      </w:pPr>
      <w:r>
        <w:rPr>
          <w:rFonts w:ascii="Times New Roman" w:hAnsi="Times New Roman"/>
          <w:sz w:val="24"/>
          <w:szCs w:val="24"/>
        </w:rPr>
        <w:t xml:space="preserve">6 – Coloque um ponto sob a elipse, depois clique novamente em </w:t>
      </w:r>
      <w:r w:rsidRPr="00786F7B">
        <w:rPr>
          <w:rFonts w:ascii="Times New Roman" w:hAnsi="Times New Roman"/>
          <w:b/>
          <w:sz w:val="24"/>
          <w:szCs w:val="24"/>
        </w:rPr>
        <w:t>transladar por um vetor</w:t>
      </w:r>
      <w:r>
        <w:rPr>
          <w:rFonts w:ascii="Times New Roman" w:hAnsi="Times New Roman"/>
          <w:sz w:val="24"/>
          <w:szCs w:val="24"/>
        </w:rPr>
        <w:t>, aí clique no ponto, e depois no vetor, deverá aparecer um ponto transladado na elipse nova.</w:t>
      </w:r>
    </w:p>
    <w:p w14:paraId="109EEEEF" w14:textId="77777777" w:rsidR="00B1318F" w:rsidRDefault="00B1318F" w:rsidP="00B1318F">
      <w:pPr>
        <w:jc w:val="both"/>
        <w:rPr>
          <w:rFonts w:ascii="Times New Roman" w:hAnsi="Times New Roman"/>
          <w:sz w:val="24"/>
          <w:szCs w:val="24"/>
        </w:rPr>
      </w:pPr>
      <w:r>
        <w:rPr>
          <w:rFonts w:ascii="Times New Roman" w:hAnsi="Times New Roman"/>
          <w:sz w:val="24"/>
          <w:szCs w:val="24"/>
        </w:rPr>
        <w:t>7 – Em seguida, clique em segmentos, e ligue o ponto original com o transladado, de modo que tal segmento também esteja alinhado com esse centro, de forma análoga a figura abaixo.</w:t>
      </w:r>
    </w:p>
    <w:p w14:paraId="3C410B62" w14:textId="77777777" w:rsidR="00B1318F" w:rsidRDefault="00B1318F" w:rsidP="00B1318F">
      <w:pPr>
        <w:jc w:val="both"/>
        <w:rPr>
          <w:rFonts w:ascii="Times New Roman" w:hAnsi="Times New Roman"/>
          <w:sz w:val="24"/>
          <w:szCs w:val="24"/>
        </w:rPr>
      </w:pPr>
    </w:p>
    <w:p w14:paraId="265E9029" w14:textId="77777777" w:rsidR="00B1318F" w:rsidRDefault="00B1318F" w:rsidP="00B1318F">
      <w:pPr>
        <w:jc w:val="both"/>
        <w:rPr>
          <w:rFonts w:ascii="Times New Roman" w:hAnsi="Times New Roman"/>
          <w:sz w:val="24"/>
          <w:szCs w:val="24"/>
        </w:rPr>
      </w:pPr>
      <w:r>
        <w:rPr>
          <w:noProof/>
          <w:lang w:eastAsia="pt-BR"/>
        </w:rPr>
        <w:lastRenderedPageBreak/>
        <w:drawing>
          <wp:inline distT="0" distB="0" distL="0" distR="0" wp14:anchorId="21A95265" wp14:editId="77CABF09">
            <wp:extent cx="5400040" cy="303593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00040" cy="3035935"/>
                    </a:xfrm>
                    <a:prstGeom prst="rect">
                      <a:avLst/>
                    </a:prstGeom>
                  </pic:spPr>
                </pic:pic>
              </a:graphicData>
            </a:graphic>
          </wp:inline>
        </w:drawing>
      </w:r>
    </w:p>
    <w:p w14:paraId="14CD3B68" w14:textId="77777777" w:rsidR="00B1318F" w:rsidRDefault="00B1318F" w:rsidP="00B1318F">
      <w:pPr>
        <w:jc w:val="both"/>
        <w:rPr>
          <w:rFonts w:ascii="Times New Roman" w:hAnsi="Times New Roman"/>
          <w:sz w:val="24"/>
          <w:szCs w:val="24"/>
        </w:rPr>
      </w:pPr>
      <w:r>
        <w:rPr>
          <w:rFonts w:ascii="Times New Roman" w:hAnsi="Times New Roman"/>
          <w:sz w:val="24"/>
          <w:szCs w:val="24"/>
        </w:rPr>
        <w:t>8 – Mude a cor do segmento e habilite seu rastro, aí basta movimentar, conforme abaixo:</w:t>
      </w:r>
    </w:p>
    <w:p w14:paraId="206CB556" w14:textId="77777777" w:rsidR="00B1318F" w:rsidRDefault="00B1318F" w:rsidP="00B1318F">
      <w:pPr>
        <w:jc w:val="both"/>
        <w:rPr>
          <w:rFonts w:ascii="Times New Roman" w:hAnsi="Times New Roman"/>
          <w:sz w:val="24"/>
          <w:szCs w:val="24"/>
        </w:rPr>
      </w:pPr>
      <w:r>
        <w:rPr>
          <w:noProof/>
          <w:lang w:eastAsia="pt-BR"/>
        </w:rPr>
        <w:drawing>
          <wp:inline distT="0" distB="0" distL="0" distR="0" wp14:anchorId="380FAE03" wp14:editId="4C9378BD">
            <wp:extent cx="5400040" cy="303593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00040" cy="3035935"/>
                    </a:xfrm>
                    <a:prstGeom prst="rect">
                      <a:avLst/>
                    </a:prstGeom>
                  </pic:spPr>
                </pic:pic>
              </a:graphicData>
            </a:graphic>
          </wp:inline>
        </w:drawing>
      </w:r>
    </w:p>
    <w:p w14:paraId="057572B2" w14:textId="77777777" w:rsidR="00B1318F" w:rsidRDefault="00B1318F" w:rsidP="00B1318F">
      <w:pPr>
        <w:jc w:val="both"/>
        <w:rPr>
          <w:rFonts w:ascii="Times New Roman" w:hAnsi="Times New Roman"/>
          <w:sz w:val="24"/>
          <w:szCs w:val="24"/>
        </w:rPr>
      </w:pPr>
      <w:r>
        <w:rPr>
          <w:rFonts w:ascii="Times New Roman" w:hAnsi="Times New Roman"/>
          <w:sz w:val="24"/>
          <w:szCs w:val="24"/>
        </w:rPr>
        <w:t>OBS. Uma opção adicional, é criar um segmento entre o centro e o ponto da elipse original e transladá-los para a outra elipse, como na fi</w:t>
      </w:r>
      <w:bookmarkStart w:id="0" w:name="_GoBack"/>
      <w:bookmarkEnd w:id="0"/>
      <w:r>
        <w:rPr>
          <w:rFonts w:ascii="Times New Roman" w:hAnsi="Times New Roman"/>
          <w:sz w:val="24"/>
          <w:szCs w:val="24"/>
        </w:rPr>
        <w:t>gura abaixo:</w:t>
      </w:r>
    </w:p>
    <w:p w14:paraId="05BDD0F6" w14:textId="77777777" w:rsidR="00B1318F" w:rsidRDefault="00B1318F" w:rsidP="00B1318F">
      <w:pPr>
        <w:jc w:val="both"/>
        <w:rPr>
          <w:rFonts w:ascii="Times New Roman" w:hAnsi="Times New Roman"/>
          <w:sz w:val="24"/>
          <w:szCs w:val="24"/>
        </w:rPr>
      </w:pPr>
      <w:r>
        <w:rPr>
          <w:noProof/>
          <w:lang w:eastAsia="pt-BR"/>
        </w:rPr>
        <w:lastRenderedPageBreak/>
        <w:drawing>
          <wp:inline distT="0" distB="0" distL="0" distR="0" wp14:anchorId="508BC7B8" wp14:editId="1D79CE9D">
            <wp:extent cx="5400040" cy="287782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00040" cy="2877820"/>
                    </a:xfrm>
                    <a:prstGeom prst="rect">
                      <a:avLst/>
                    </a:prstGeom>
                  </pic:spPr>
                </pic:pic>
              </a:graphicData>
            </a:graphic>
          </wp:inline>
        </w:drawing>
      </w:r>
    </w:p>
    <w:p w14:paraId="5E062CFB" w14:textId="77777777" w:rsidR="00B1318F" w:rsidRDefault="00B1318F" w:rsidP="00B1318F">
      <w:pPr>
        <w:jc w:val="both"/>
        <w:rPr>
          <w:rFonts w:ascii="Times New Roman" w:hAnsi="Times New Roman"/>
          <w:sz w:val="24"/>
          <w:szCs w:val="24"/>
        </w:rPr>
      </w:pPr>
    </w:p>
    <w:p w14:paraId="2DF87B31" w14:textId="77777777" w:rsidR="00B1318F" w:rsidRDefault="00B1318F" w:rsidP="00B1318F">
      <w:pPr>
        <w:jc w:val="both"/>
        <w:rPr>
          <w:rFonts w:ascii="Times New Roman" w:hAnsi="Times New Roman"/>
          <w:sz w:val="24"/>
          <w:szCs w:val="24"/>
          <w:u w:val="single"/>
        </w:rPr>
      </w:pPr>
      <w:r w:rsidRPr="002A6AB4">
        <w:rPr>
          <w:rFonts w:ascii="Times New Roman" w:hAnsi="Times New Roman"/>
          <w:sz w:val="24"/>
          <w:szCs w:val="24"/>
          <w:u w:val="single"/>
        </w:rPr>
        <w:t>Cone</w:t>
      </w:r>
    </w:p>
    <w:p w14:paraId="309AD0C2" w14:textId="77777777" w:rsidR="00B1318F" w:rsidRDefault="00B1318F" w:rsidP="00B1318F">
      <w:pPr>
        <w:jc w:val="both"/>
        <w:rPr>
          <w:rFonts w:ascii="Times New Roman" w:hAnsi="Times New Roman"/>
          <w:sz w:val="24"/>
          <w:szCs w:val="24"/>
        </w:rPr>
      </w:pPr>
      <w:r>
        <w:rPr>
          <w:rFonts w:ascii="Times New Roman" w:hAnsi="Times New Roman"/>
          <w:sz w:val="24"/>
          <w:szCs w:val="24"/>
        </w:rPr>
        <w:t>1 – Crie uma elipse de forma análoga ao que foi feito no cilindro, novamente ache o ponto médio entre os dois pontos. Depois esconda todos os pontos, exceto o centro.</w:t>
      </w:r>
    </w:p>
    <w:p w14:paraId="3E4760AB" w14:textId="77777777" w:rsidR="00B1318F" w:rsidRDefault="00B1318F" w:rsidP="00B1318F">
      <w:pPr>
        <w:jc w:val="both"/>
        <w:rPr>
          <w:rFonts w:ascii="Times New Roman" w:hAnsi="Times New Roman"/>
          <w:sz w:val="24"/>
          <w:szCs w:val="24"/>
        </w:rPr>
      </w:pPr>
      <w:r>
        <w:rPr>
          <w:rFonts w:ascii="Times New Roman" w:hAnsi="Times New Roman"/>
          <w:sz w:val="24"/>
          <w:szCs w:val="24"/>
        </w:rPr>
        <w:t xml:space="preserve">2 – Clique em </w:t>
      </w:r>
      <w:r w:rsidRPr="00DB4EAD">
        <w:rPr>
          <w:rFonts w:ascii="Times New Roman" w:hAnsi="Times New Roman"/>
          <w:b/>
          <w:sz w:val="24"/>
          <w:szCs w:val="24"/>
        </w:rPr>
        <w:t>transladar por um vetor</w:t>
      </w:r>
      <w:r>
        <w:rPr>
          <w:rFonts w:ascii="Times New Roman" w:hAnsi="Times New Roman"/>
          <w:sz w:val="24"/>
          <w:szCs w:val="24"/>
        </w:rPr>
        <w:t>, depois clique no centro e no vetor (o mesmo usado no cilindro), o centro será então transladado.</w:t>
      </w:r>
    </w:p>
    <w:p w14:paraId="535450D1" w14:textId="77777777" w:rsidR="00B1318F" w:rsidRDefault="00B1318F" w:rsidP="00B1318F">
      <w:pPr>
        <w:jc w:val="both"/>
        <w:rPr>
          <w:rFonts w:ascii="Times New Roman" w:hAnsi="Times New Roman"/>
          <w:sz w:val="24"/>
          <w:szCs w:val="24"/>
        </w:rPr>
      </w:pPr>
      <w:r>
        <w:rPr>
          <w:rFonts w:ascii="Times New Roman" w:hAnsi="Times New Roman"/>
          <w:sz w:val="24"/>
          <w:szCs w:val="24"/>
        </w:rPr>
        <w:t>3 – Depois coloque um ponto sob a elipse, e ligue esse ponto ao centro transladado, da forma como está na figura:</w:t>
      </w:r>
    </w:p>
    <w:p w14:paraId="64AD53D1" w14:textId="77777777" w:rsidR="00B1318F" w:rsidRPr="00D648E0" w:rsidRDefault="00B1318F" w:rsidP="00B1318F">
      <w:pPr>
        <w:jc w:val="both"/>
        <w:rPr>
          <w:rFonts w:ascii="Times New Roman" w:hAnsi="Times New Roman"/>
          <w:sz w:val="24"/>
          <w:szCs w:val="24"/>
        </w:rPr>
      </w:pPr>
      <w:r>
        <w:rPr>
          <w:noProof/>
          <w:lang w:eastAsia="pt-BR"/>
        </w:rPr>
        <w:drawing>
          <wp:inline distT="0" distB="0" distL="0" distR="0" wp14:anchorId="64F81EAC" wp14:editId="1DBD8AD2">
            <wp:extent cx="5400040" cy="303593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3035935"/>
                    </a:xfrm>
                    <a:prstGeom prst="rect">
                      <a:avLst/>
                    </a:prstGeom>
                  </pic:spPr>
                </pic:pic>
              </a:graphicData>
            </a:graphic>
          </wp:inline>
        </w:drawing>
      </w:r>
    </w:p>
    <w:p w14:paraId="6875565C" w14:textId="77777777" w:rsidR="00B1318F" w:rsidRDefault="00B1318F" w:rsidP="00B1318F">
      <w:pPr>
        <w:rPr>
          <w:rFonts w:ascii="Times New Roman" w:hAnsi="Times New Roman"/>
          <w:sz w:val="24"/>
          <w:szCs w:val="24"/>
        </w:rPr>
      </w:pPr>
      <w:r>
        <w:rPr>
          <w:rFonts w:ascii="Times New Roman" w:hAnsi="Times New Roman"/>
          <w:sz w:val="24"/>
          <w:szCs w:val="24"/>
        </w:rPr>
        <w:t>4 – Mude a cor desse segmento, e habilite o rastro, algo semelhante com o que consta abaixo deve ocorrer.</w:t>
      </w:r>
    </w:p>
    <w:p w14:paraId="787EF4AA" w14:textId="77777777" w:rsidR="00B1318F" w:rsidRDefault="00B1318F" w:rsidP="00B1318F">
      <w:pPr>
        <w:rPr>
          <w:rFonts w:ascii="Times New Roman" w:hAnsi="Times New Roman"/>
          <w:sz w:val="24"/>
          <w:szCs w:val="24"/>
        </w:rPr>
      </w:pPr>
      <w:r>
        <w:rPr>
          <w:noProof/>
          <w:lang w:eastAsia="pt-BR"/>
        </w:rPr>
        <w:lastRenderedPageBreak/>
        <w:drawing>
          <wp:inline distT="0" distB="0" distL="0" distR="0" wp14:anchorId="0B836811" wp14:editId="4B3C1C7B">
            <wp:extent cx="5400040" cy="303593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3035935"/>
                    </a:xfrm>
                    <a:prstGeom prst="rect">
                      <a:avLst/>
                    </a:prstGeom>
                  </pic:spPr>
                </pic:pic>
              </a:graphicData>
            </a:graphic>
          </wp:inline>
        </w:drawing>
      </w:r>
    </w:p>
    <w:p w14:paraId="397D1784" w14:textId="77777777" w:rsidR="00B1318F" w:rsidRDefault="00B1318F" w:rsidP="00B1318F">
      <w:pPr>
        <w:rPr>
          <w:rFonts w:ascii="Times New Roman" w:hAnsi="Times New Roman"/>
          <w:sz w:val="24"/>
          <w:szCs w:val="24"/>
        </w:rPr>
      </w:pPr>
    </w:p>
    <w:p w14:paraId="0EFC033D" w14:textId="77777777" w:rsidR="00B1318F" w:rsidRPr="00141761" w:rsidRDefault="00B1318F" w:rsidP="00B1318F">
      <w:pPr>
        <w:rPr>
          <w:rFonts w:ascii="Times New Roman" w:hAnsi="Times New Roman"/>
          <w:b/>
          <w:sz w:val="24"/>
          <w:szCs w:val="24"/>
        </w:rPr>
      </w:pPr>
      <w:r w:rsidRPr="00141761">
        <w:rPr>
          <w:rFonts w:ascii="Times New Roman" w:hAnsi="Times New Roman"/>
          <w:b/>
          <w:sz w:val="24"/>
          <w:szCs w:val="24"/>
        </w:rPr>
        <w:t>Sugestão de questão para os alunos:</w:t>
      </w:r>
    </w:p>
    <w:p w14:paraId="7514FE4B" w14:textId="77777777" w:rsidR="00B1318F" w:rsidRDefault="00B1318F" w:rsidP="00B1318F">
      <w:pPr>
        <w:rPr>
          <w:rFonts w:ascii="Times New Roman" w:hAnsi="Times New Roman"/>
          <w:sz w:val="24"/>
          <w:szCs w:val="24"/>
        </w:rPr>
      </w:pPr>
    </w:p>
    <w:p w14:paraId="416C79DC" w14:textId="77777777" w:rsidR="00B1318F" w:rsidRDefault="00B1318F" w:rsidP="00B1318F">
      <w:pPr>
        <w:rPr>
          <w:rFonts w:ascii="Times New Roman" w:hAnsi="Times New Roman"/>
          <w:sz w:val="24"/>
          <w:szCs w:val="24"/>
        </w:rPr>
      </w:pPr>
      <w:r>
        <w:rPr>
          <w:rFonts w:ascii="Times New Roman" w:hAnsi="Times New Roman"/>
          <w:sz w:val="24"/>
          <w:szCs w:val="24"/>
        </w:rPr>
        <w:t>1 – Que figura plana que dá origem ao cilindro quando a movimentamos em torno de um eixo? E qual figura plana dá origem ao cone?</w:t>
      </w:r>
    </w:p>
    <w:p w14:paraId="798BB513" w14:textId="77777777" w:rsidR="00B1318F" w:rsidRDefault="00B1318F" w:rsidP="00B1318F">
      <w:pPr>
        <w:rPr>
          <w:rFonts w:ascii="Times New Roman" w:hAnsi="Times New Roman"/>
          <w:sz w:val="24"/>
          <w:szCs w:val="24"/>
        </w:rPr>
      </w:pPr>
    </w:p>
    <w:p w14:paraId="7FAE9707" w14:textId="77777777" w:rsidR="00B1318F" w:rsidRDefault="00B1318F" w:rsidP="00B1318F">
      <w:pPr>
        <w:rPr>
          <w:rFonts w:ascii="Times New Roman" w:hAnsi="Times New Roman"/>
          <w:sz w:val="24"/>
          <w:szCs w:val="24"/>
          <w:u w:val="single"/>
        </w:rPr>
      </w:pPr>
    </w:p>
    <w:p w14:paraId="67E4F4EE" w14:textId="77777777" w:rsidR="00B1318F" w:rsidRPr="00506368" w:rsidRDefault="00B1318F" w:rsidP="00B1318F">
      <w:pPr>
        <w:rPr>
          <w:rFonts w:ascii="Times New Roman" w:hAnsi="Times New Roman"/>
          <w:b/>
          <w:sz w:val="24"/>
          <w:szCs w:val="24"/>
        </w:rPr>
      </w:pPr>
      <w:r w:rsidRPr="00506368">
        <w:rPr>
          <w:rFonts w:ascii="Times New Roman" w:hAnsi="Times New Roman"/>
          <w:b/>
          <w:sz w:val="24"/>
          <w:szCs w:val="24"/>
        </w:rPr>
        <w:t>Nosso debate</w:t>
      </w:r>
    </w:p>
    <w:p w14:paraId="5595455F" w14:textId="77777777" w:rsidR="00B1318F" w:rsidRDefault="00B1318F" w:rsidP="00B1318F">
      <w:pPr>
        <w:rPr>
          <w:rFonts w:ascii="Times New Roman" w:hAnsi="Times New Roman"/>
          <w:sz w:val="24"/>
          <w:szCs w:val="24"/>
        </w:rPr>
      </w:pPr>
      <w:r w:rsidRPr="00506368">
        <w:rPr>
          <w:rFonts w:ascii="Times New Roman" w:hAnsi="Times New Roman"/>
          <w:sz w:val="24"/>
          <w:szCs w:val="24"/>
        </w:rPr>
        <w:t xml:space="preserve">1 – Como você avalia essa atividade no </w:t>
      </w:r>
      <w:proofErr w:type="spellStart"/>
      <w:r w:rsidRPr="00506368">
        <w:rPr>
          <w:rFonts w:ascii="Times New Roman" w:hAnsi="Times New Roman"/>
          <w:sz w:val="24"/>
          <w:szCs w:val="24"/>
        </w:rPr>
        <w:t>GeoGebra</w:t>
      </w:r>
      <w:proofErr w:type="spellEnd"/>
      <w:r w:rsidRPr="00506368">
        <w:rPr>
          <w:rFonts w:ascii="Times New Roman" w:hAnsi="Times New Roman"/>
          <w:sz w:val="24"/>
          <w:szCs w:val="24"/>
        </w:rPr>
        <w:t xml:space="preserve"> em relação ao objetivo que ela visa cumprir? Argumente.</w:t>
      </w:r>
    </w:p>
    <w:p w14:paraId="5A933177" w14:textId="77777777" w:rsidR="00B1318F" w:rsidRPr="00506368" w:rsidRDefault="00B1318F" w:rsidP="00B1318F">
      <w:pPr>
        <w:rPr>
          <w:rFonts w:ascii="Times New Roman" w:hAnsi="Times New Roman"/>
          <w:sz w:val="24"/>
          <w:szCs w:val="24"/>
        </w:rPr>
      </w:pPr>
    </w:p>
    <w:p w14:paraId="5BDD87E8" w14:textId="77777777" w:rsidR="00B1318F" w:rsidRDefault="00B1318F" w:rsidP="00B1318F">
      <w:pPr>
        <w:rPr>
          <w:rFonts w:ascii="Times New Roman" w:hAnsi="Times New Roman"/>
          <w:sz w:val="24"/>
          <w:szCs w:val="24"/>
        </w:rPr>
      </w:pPr>
      <w:r w:rsidRPr="00506368">
        <w:rPr>
          <w:rFonts w:ascii="Times New Roman" w:hAnsi="Times New Roman"/>
          <w:sz w:val="24"/>
          <w:szCs w:val="24"/>
        </w:rPr>
        <w:t>2 – Que adaptações você faria nessa atividade pensando em sua sala de aula?</w:t>
      </w:r>
    </w:p>
    <w:p w14:paraId="5CB3BBC7" w14:textId="77777777" w:rsidR="00B1318F" w:rsidRPr="00506368" w:rsidRDefault="00B1318F" w:rsidP="00B1318F">
      <w:pPr>
        <w:rPr>
          <w:rFonts w:ascii="Times New Roman" w:hAnsi="Times New Roman"/>
          <w:sz w:val="24"/>
          <w:szCs w:val="24"/>
        </w:rPr>
      </w:pPr>
    </w:p>
    <w:p w14:paraId="76379BBA" w14:textId="77777777" w:rsidR="00B1318F" w:rsidRPr="00CF1DAA" w:rsidRDefault="00B1318F" w:rsidP="00B1318F">
      <w:pPr>
        <w:rPr>
          <w:rFonts w:ascii="Times New Roman" w:hAnsi="Times New Roman"/>
          <w:sz w:val="24"/>
          <w:szCs w:val="24"/>
        </w:rPr>
      </w:pPr>
      <w:r w:rsidRPr="00506368">
        <w:rPr>
          <w:rFonts w:ascii="Times New Roman" w:hAnsi="Times New Roman"/>
          <w:sz w:val="24"/>
          <w:szCs w:val="24"/>
        </w:rPr>
        <w:t xml:space="preserve">3 – Quais as potencialidades do </w:t>
      </w:r>
      <w:proofErr w:type="spellStart"/>
      <w:r w:rsidRPr="00506368">
        <w:rPr>
          <w:rFonts w:ascii="Times New Roman" w:hAnsi="Times New Roman"/>
          <w:sz w:val="24"/>
          <w:szCs w:val="24"/>
        </w:rPr>
        <w:t>GeoGebra</w:t>
      </w:r>
      <w:proofErr w:type="spellEnd"/>
      <w:r w:rsidRPr="00506368">
        <w:rPr>
          <w:rFonts w:ascii="Times New Roman" w:hAnsi="Times New Roman"/>
          <w:sz w:val="24"/>
          <w:szCs w:val="24"/>
        </w:rPr>
        <w:t xml:space="preserve"> nesse tipo de atividade e quais as limitações dele?</w:t>
      </w:r>
    </w:p>
    <w:p w14:paraId="14B9D286" w14:textId="77777777" w:rsidR="00B1318F" w:rsidRPr="004436B6" w:rsidRDefault="00B1318F" w:rsidP="004436B6">
      <w:pPr>
        <w:spacing w:line="360" w:lineRule="auto"/>
        <w:jc w:val="right"/>
        <w:rPr>
          <w:rFonts w:ascii="Times New Roman" w:hAnsi="Times New Roman" w:cs="Times New Roman"/>
          <w:sz w:val="24"/>
          <w:szCs w:val="24"/>
        </w:rPr>
      </w:pPr>
    </w:p>
    <w:sectPr w:rsidR="00B1318F" w:rsidRPr="004436B6" w:rsidSect="005738DD">
      <w:headerReference w:type="default" r:id="rId17"/>
      <w:footerReference w:type="default" r:id="rId1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4DA85" w14:textId="77777777" w:rsidR="00B97D16" w:rsidRDefault="00B97D16" w:rsidP="00E0062D">
      <w:pPr>
        <w:spacing w:after="0" w:line="240" w:lineRule="auto"/>
      </w:pPr>
      <w:r>
        <w:separator/>
      </w:r>
    </w:p>
  </w:endnote>
  <w:endnote w:type="continuationSeparator" w:id="0">
    <w:p w14:paraId="1C369BFF" w14:textId="77777777" w:rsidR="00B97D16" w:rsidRDefault="00B97D16" w:rsidP="00E006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2462830"/>
      <w:docPartObj>
        <w:docPartGallery w:val="Page Numbers (Bottom of Page)"/>
        <w:docPartUnique/>
      </w:docPartObj>
    </w:sdtPr>
    <w:sdtEndPr/>
    <w:sdtContent>
      <w:p w14:paraId="41743FF5" w14:textId="0F095AA3" w:rsidR="00F01403" w:rsidRDefault="00F01403">
        <w:pPr>
          <w:pStyle w:val="Rodap"/>
          <w:jc w:val="right"/>
        </w:pPr>
        <w:r>
          <w:fldChar w:fldCharType="begin"/>
        </w:r>
        <w:r>
          <w:instrText>PAGE   \* MERGEFORMAT</w:instrText>
        </w:r>
        <w:r>
          <w:fldChar w:fldCharType="separate"/>
        </w:r>
        <w:r w:rsidR="00574D55">
          <w:rPr>
            <w:noProof/>
          </w:rPr>
          <w:t>16</w:t>
        </w:r>
        <w:r>
          <w:fldChar w:fldCharType="end"/>
        </w:r>
      </w:p>
    </w:sdtContent>
  </w:sdt>
  <w:p w14:paraId="00634F6B" w14:textId="77777777" w:rsidR="00F01403" w:rsidRDefault="00F014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B33454" w14:textId="77777777" w:rsidR="00B97D16" w:rsidRDefault="00B97D16" w:rsidP="00E0062D">
      <w:pPr>
        <w:spacing w:after="0" w:line="240" w:lineRule="auto"/>
      </w:pPr>
      <w:r>
        <w:separator/>
      </w:r>
    </w:p>
  </w:footnote>
  <w:footnote w:type="continuationSeparator" w:id="0">
    <w:p w14:paraId="4994E0D2" w14:textId="77777777" w:rsidR="00B97D16" w:rsidRDefault="00B97D16" w:rsidP="00E0062D">
      <w:pPr>
        <w:spacing w:after="0" w:line="240" w:lineRule="auto"/>
      </w:pPr>
      <w:r>
        <w:continuationSeparator/>
      </w:r>
    </w:p>
  </w:footnote>
  <w:footnote w:id="1">
    <w:p w14:paraId="7025B154" w14:textId="5DE8CD62" w:rsidR="00F01403" w:rsidRPr="0002609C" w:rsidRDefault="00F01403" w:rsidP="00497753">
      <w:pPr>
        <w:pStyle w:val="Textodenotaderodap"/>
        <w:rPr>
          <w:rFonts w:ascii="Times New Roman" w:hAnsi="Times New Roman" w:cs="Times New Roman"/>
        </w:rPr>
      </w:pPr>
      <w:r w:rsidRPr="0002609C">
        <w:rPr>
          <w:rStyle w:val="Refdenotaderodap"/>
          <w:rFonts w:ascii="Times New Roman" w:hAnsi="Times New Roman" w:cs="Times New Roman"/>
        </w:rPr>
        <w:footnoteRef/>
      </w:r>
      <w:r w:rsidRPr="0002609C">
        <w:rPr>
          <w:rFonts w:ascii="Times New Roman" w:hAnsi="Times New Roman" w:cs="Times New Roman"/>
        </w:rPr>
        <w:t xml:space="preserve"> http://acessaescola.fde.sp.gov.br/Public/Index.aspx. Último acesso em 20.04.2015.</w:t>
      </w:r>
    </w:p>
  </w:footnote>
  <w:footnote w:id="2">
    <w:p w14:paraId="4ABEF496" w14:textId="58CB3521" w:rsidR="00F01403" w:rsidRPr="0002609C" w:rsidRDefault="00F01403" w:rsidP="00387D9E">
      <w:pPr>
        <w:pStyle w:val="Textodenotaderodap"/>
        <w:rPr>
          <w:rFonts w:ascii="Times New Roman" w:hAnsi="Times New Roman" w:cs="Times New Roman"/>
        </w:rPr>
      </w:pPr>
      <w:r w:rsidRPr="0002609C">
        <w:rPr>
          <w:rStyle w:val="Refdenotaderodap"/>
          <w:rFonts w:ascii="Times New Roman" w:hAnsi="Times New Roman" w:cs="Times New Roman"/>
        </w:rPr>
        <w:footnoteRef/>
      </w:r>
      <w:r w:rsidRPr="0002609C">
        <w:rPr>
          <w:rFonts w:ascii="Times New Roman" w:hAnsi="Times New Roman" w:cs="Times New Roman"/>
        </w:rPr>
        <w:t xml:space="preserve"> http://acessaescola.fde.sp.gov.br/Admin/Handlers/ArquivoComp.ashx?jkasdkasdk=122&amp;type=Alterar. Último acesso em 20.04.2015.</w:t>
      </w:r>
    </w:p>
  </w:footnote>
  <w:footnote w:id="3">
    <w:p w14:paraId="32E43A2C" w14:textId="78988731" w:rsidR="00F01403" w:rsidRPr="00690D06" w:rsidRDefault="00F01403" w:rsidP="00DF10FC">
      <w:pPr>
        <w:pStyle w:val="Textodenotaderodap"/>
        <w:rPr>
          <w:rFonts w:ascii="Times New Roman" w:hAnsi="Times New Roman" w:cs="Times New Roman"/>
        </w:rPr>
      </w:pPr>
      <w:r>
        <w:rPr>
          <w:rStyle w:val="Refdenotaderodap"/>
        </w:rPr>
        <w:footnoteRef/>
      </w:r>
      <w:r>
        <w:t xml:space="preserve"> </w:t>
      </w:r>
      <w:r w:rsidRPr="00690D06">
        <w:rPr>
          <w:rFonts w:ascii="Times New Roman" w:hAnsi="Times New Roman" w:cs="Times New Roman"/>
        </w:rPr>
        <w:t xml:space="preserve">   </w:t>
      </w:r>
      <w:proofErr w:type="gramStart"/>
      <w:r w:rsidRPr="00690D06">
        <w:rPr>
          <w:rFonts w:ascii="Times New Roman" w:hAnsi="Times New Roman" w:cs="Times New Roman"/>
        </w:rPr>
        <w:t>http://www.geogebra.org/cms/pt_BR/ .</w:t>
      </w:r>
      <w:proofErr w:type="gramEnd"/>
      <w:r w:rsidRPr="00690D06">
        <w:rPr>
          <w:rFonts w:ascii="Times New Roman" w:hAnsi="Times New Roman" w:cs="Times New Roman"/>
        </w:rPr>
        <w:t xml:space="preserve"> Último acesso em 15.04.2015.</w:t>
      </w:r>
    </w:p>
    <w:p w14:paraId="123F90FA" w14:textId="2038821C" w:rsidR="00F01403" w:rsidRDefault="00F01403">
      <w:pPr>
        <w:pStyle w:val="Textodenotaderodap"/>
      </w:pPr>
    </w:p>
  </w:footnote>
  <w:footnote w:id="4">
    <w:p w14:paraId="1A425269" w14:textId="3001AD2A" w:rsidR="00F01403" w:rsidRPr="00D4713C" w:rsidRDefault="00F01403">
      <w:pPr>
        <w:pStyle w:val="Textodenotaderodap"/>
        <w:rPr>
          <w:rFonts w:ascii="Times New Roman" w:hAnsi="Times New Roman" w:cs="Times New Roman"/>
        </w:rPr>
      </w:pPr>
      <w:r>
        <w:rPr>
          <w:rStyle w:val="Refdenotaderodap"/>
        </w:rPr>
        <w:footnoteRef/>
      </w:r>
      <w:r>
        <w:t xml:space="preserve"> </w:t>
      </w:r>
      <w:hyperlink r:id="rId1" w:history="1">
        <w:r w:rsidRPr="000267E5">
          <w:rPr>
            <w:rStyle w:val="Hyperlink"/>
            <w:rFonts w:ascii="Times New Roman" w:hAnsi="Times New Roman" w:cs="Times New Roman"/>
          </w:rPr>
          <w:t>http://www.graphmatica.com/</w:t>
        </w:r>
      </w:hyperlink>
      <w:proofErr w:type="gramStart"/>
      <w:r>
        <w:rPr>
          <w:rFonts w:ascii="Times New Roman" w:hAnsi="Times New Roman" w:cs="Times New Roman"/>
        </w:rPr>
        <w:t xml:space="preserve"> .</w:t>
      </w:r>
      <w:proofErr w:type="gramEnd"/>
      <w:r>
        <w:rPr>
          <w:rFonts w:ascii="Times New Roman" w:hAnsi="Times New Roman" w:cs="Times New Roman"/>
        </w:rPr>
        <w:t xml:space="preserve"> Último acesso em 27.04.2015.</w:t>
      </w:r>
    </w:p>
  </w:footnote>
  <w:footnote w:id="5">
    <w:p w14:paraId="44F31155" w14:textId="77777777" w:rsidR="00F01403" w:rsidRPr="00570FA6" w:rsidRDefault="00F01403" w:rsidP="00B43739">
      <w:pPr>
        <w:pStyle w:val="Textodenotaderodap"/>
        <w:rPr>
          <w:rFonts w:ascii="Times New Roman" w:hAnsi="Times New Roman" w:cs="Times New Roman"/>
        </w:rPr>
      </w:pPr>
      <w:r>
        <w:rPr>
          <w:rStyle w:val="Refdenotaderodap"/>
        </w:rPr>
        <w:footnoteRef/>
      </w:r>
      <w:r>
        <w:t xml:space="preserve"> </w:t>
      </w:r>
      <w:r w:rsidRPr="00570FA6">
        <w:rPr>
          <w:rFonts w:ascii="Times New Roman" w:hAnsi="Times New Roman" w:cs="Times New Roman"/>
        </w:rPr>
        <w:t xml:space="preserve">O </w:t>
      </w:r>
      <w:proofErr w:type="spellStart"/>
      <w:r w:rsidRPr="00570FA6">
        <w:rPr>
          <w:rFonts w:ascii="Times New Roman" w:hAnsi="Times New Roman" w:cs="Times New Roman"/>
        </w:rPr>
        <w:t>bluelab</w:t>
      </w:r>
      <w:proofErr w:type="spellEnd"/>
      <w:r w:rsidRPr="00570FA6">
        <w:rPr>
          <w:rFonts w:ascii="Times New Roman" w:hAnsi="Times New Roman" w:cs="Times New Roman"/>
        </w:rPr>
        <w:t xml:space="preserve"> é um software que auxilia o professor no gerenciamento da aula no laboratório de informática, permitindo compartilhamento de arquivos, monitoramento de sites acessados pelos alunos, etc. </w:t>
      </w:r>
      <w:hyperlink r:id="rId2" w:history="1">
        <w:r w:rsidRPr="00570FA6">
          <w:rPr>
            <w:rStyle w:val="Hyperlink"/>
            <w:rFonts w:ascii="Times New Roman" w:hAnsi="Times New Roman" w:cs="Times New Roman"/>
          </w:rPr>
          <w:t>http://www.blueonline.com.br/</w:t>
        </w:r>
      </w:hyperlink>
      <w:proofErr w:type="gramStart"/>
      <w:r w:rsidRPr="00570FA6">
        <w:rPr>
          <w:rFonts w:ascii="Times New Roman" w:hAnsi="Times New Roman" w:cs="Times New Roman"/>
        </w:rPr>
        <w:t xml:space="preserve"> .</w:t>
      </w:r>
      <w:proofErr w:type="gramEnd"/>
      <w:r w:rsidRPr="00570FA6">
        <w:rPr>
          <w:rFonts w:ascii="Times New Roman" w:hAnsi="Times New Roman" w:cs="Times New Roman"/>
        </w:rPr>
        <w:t xml:space="preserve"> Último acesso em 15.04.2015.</w:t>
      </w:r>
    </w:p>
    <w:p w14:paraId="1EC79D54" w14:textId="608E0F6F" w:rsidR="00F01403" w:rsidRDefault="00F01403">
      <w:pPr>
        <w:pStyle w:val="Textodenotaderodap"/>
      </w:pPr>
    </w:p>
  </w:footnote>
  <w:footnote w:id="6">
    <w:p w14:paraId="41E4DEBA" w14:textId="77777777" w:rsidR="00F01403" w:rsidRPr="00F83154" w:rsidRDefault="00F01403">
      <w:pPr>
        <w:pStyle w:val="Textodenotaderodap"/>
        <w:rPr>
          <w:rFonts w:ascii="Times New Roman" w:hAnsi="Times New Roman" w:cs="Times New Roman"/>
        </w:rPr>
      </w:pPr>
      <w:r w:rsidRPr="002E3E26">
        <w:rPr>
          <w:rStyle w:val="Refdenotaderodap"/>
        </w:rPr>
        <w:footnoteRef/>
      </w:r>
      <w:r>
        <w:t xml:space="preserve"> </w:t>
      </w:r>
      <w:proofErr w:type="gramStart"/>
      <w:r w:rsidRPr="00F83154">
        <w:rPr>
          <w:rFonts w:ascii="Times New Roman" w:hAnsi="Times New Roman" w:cs="Times New Roman"/>
        </w:rPr>
        <w:t>http://www.adobe.com/br/products/adobeconnect.html .</w:t>
      </w:r>
      <w:proofErr w:type="gramEnd"/>
      <w:r w:rsidRPr="00F83154">
        <w:rPr>
          <w:rFonts w:ascii="Times New Roman" w:hAnsi="Times New Roman" w:cs="Times New Roman"/>
        </w:rPr>
        <w:t xml:space="preserve"> Último acesso em 15/04/2015.</w:t>
      </w:r>
    </w:p>
  </w:footnote>
  <w:footnote w:id="7">
    <w:p w14:paraId="56749FC4" w14:textId="44F4EFC9" w:rsidR="00F01403" w:rsidRPr="002F5C77" w:rsidRDefault="00F01403">
      <w:pPr>
        <w:pStyle w:val="Textodenotaderodap"/>
        <w:rPr>
          <w:rFonts w:ascii="Times New Roman" w:hAnsi="Times New Roman" w:cs="Times New Roman"/>
        </w:rPr>
      </w:pPr>
      <w:r>
        <w:rPr>
          <w:rStyle w:val="Refdenotaderodap"/>
        </w:rPr>
        <w:footnoteRef/>
      </w:r>
      <w:r>
        <w:t xml:space="preserve"> </w:t>
      </w:r>
      <w:r w:rsidRPr="002F5C77">
        <w:rPr>
          <w:rFonts w:ascii="Times New Roman" w:hAnsi="Times New Roman" w:cs="Times New Roman"/>
        </w:rPr>
        <w:t xml:space="preserve">Atividade baseada em </w:t>
      </w:r>
      <w:proofErr w:type="gramStart"/>
      <w:r w:rsidRPr="002F5C77">
        <w:rPr>
          <w:rFonts w:ascii="Times New Roman" w:hAnsi="Times New Roman" w:cs="Times New Roman"/>
        </w:rPr>
        <w:t>http://tube.geogebra.org/student/m50319 .</w:t>
      </w:r>
      <w:proofErr w:type="gramEnd"/>
      <w:r w:rsidRPr="002F5C77">
        <w:rPr>
          <w:rFonts w:ascii="Times New Roman" w:hAnsi="Times New Roman" w:cs="Times New Roman"/>
        </w:rPr>
        <w:t xml:space="preserve"> Último acesso em 27.04.2015.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311517" w14:textId="77777777" w:rsidR="00F01403" w:rsidRDefault="00F01403">
    <w:pPr>
      <w:pStyle w:val="Cabealho"/>
      <w:jc w:val="right"/>
    </w:pPr>
  </w:p>
  <w:p w14:paraId="0D02BF31" w14:textId="77777777" w:rsidR="00F01403" w:rsidRDefault="00F0140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A4D"/>
    <w:rsid w:val="0000476D"/>
    <w:rsid w:val="000064A9"/>
    <w:rsid w:val="000070D1"/>
    <w:rsid w:val="000079F6"/>
    <w:rsid w:val="00011DB0"/>
    <w:rsid w:val="00022761"/>
    <w:rsid w:val="00023F5E"/>
    <w:rsid w:val="000244C6"/>
    <w:rsid w:val="0002609C"/>
    <w:rsid w:val="00031A4D"/>
    <w:rsid w:val="00031D41"/>
    <w:rsid w:val="00032C7B"/>
    <w:rsid w:val="00036656"/>
    <w:rsid w:val="00042A3F"/>
    <w:rsid w:val="00046292"/>
    <w:rsid w:val="00050275"/>
    <w:rsid w:val="00055709"/>
    <w:rsid w:val="00055C3C"/>
    <w:rsid w:val="00061AE1"/>
    <w:rsid w:val="00065C83"/>
    <w:rsid w:val="00072725"/>
    <w:rsid w:val="00072CCE"/>
    <w:rsid w:val="000734F4"/>
    <w:rsid w:val="0007585B"/>
    <w:rsid w:val="00075DB1"/>
    <w:rsid w:val="0007636E"/>
    <w:rsid w:val="000833B3"/>
    <w:rsid w:val="00083C2B"/>
    <w:rsid w:val="000855FA"/>
    <w:rsid w:val="000923B0"/>
    <w:rsid w:val="00094BAC"/>
    <w:rsid w:val="000974C8"/>
    <w:rsid w:val="000A1154"/>
    <w:rsid w:val="000A13EE"/>
    <w:rsid w:val="000A3FC6"/>
    <w:rsid w:val="000A674F"/>
    <w:rsid w:val="000B0A06"/>
    <w:rsid w:val="000B1230"/>
    <w:rsid w:val="000B23D8"/>
    <w:rsid w:val="000B49E7"/>
    <w:rsid w:val="000B64D6"/>
    <w:rsid w:val="000C2D47"/>
    <w:rsid w:val="000C75A3"/>
    <w:rsid w:val="000D045D"/>
    <w:rsid w:val="000D2AFB"/>
    <w:rsid w:val="000D732A"/>
    <w:rsid w:val="000E1E5D"/>
    <w:rsid w:val="000E20A4"/>
    <w:rsid w:val="000F6230"/>
    <w:rsid w:val="0010185E"/>
    <w:rsid w:val="00102763"/>
    <w:rsid w:val="0010479D"/>
    <w:rsid w:val="0010729F"/>
    <w:rsid w:val="00112BC3"/>
    <w:rsid w:val="00113296"/>
    <w:rsid w:val="001165C2"/>
    <w:rsid w:val="00121A56"/>
    <w:rsid w:val="00121ED8"/>
    <w:rsid w:val="00130E44"/>
    <w:rsid w:val="001355A5"/>
    <w:rsid w:val="00136136"/>
    <w:rsid w:val="00141DCB"/>
    <w:rsid w:val="00141E4F"/>
    <w:rsid w:val="001463CF"/>
    <w:rsid w:val="00153A19"/>
    <w:rsid w:val="00154EF9"/>
    <w:rsid w:val="0015557E"/>
    <w:rsid w:val="00157728"/>
    <w:rsid w:val="00160D9A"/>
    <w:rsid w:val="001620AD"/>
    <w:rsid w:val="00164470"/>
    <w:rsid w:val="00164AF4"/>
    <w:rsid w:val="00164E7A"/>
    <w:rsid w:val="00165FAF"/>
    <w:rsid w:val="0017281E"/>
    <w:rsid w:val="00174504"/>
    <w:rsid w:val="00183049"/>
    <w:rsid w:val="00183492"/>
    <w:rsid w:val="00193DB6"/>
    <w:rsid w:val="001960A2"/>
    <w:rsid w:val="001A0089"/>
    <w:rsid w:val="001A1954"/>
    <w:rsid w:val="001D640A"/>
    <w:rsid w:val="001E2252"/>
    <w:rsid w:val="001E4BC7"/>
    <w:rsid w:val="001E7F86"/>
    <w:rsid w:val="001F02B1"/>
    <w:rsid w:val="001F0936"/>
    <w:rsid w:val="001F68BD"/>
    <w:rsid w:val="001F7654"/>
    <w:rsid w:val="00202D2C"/>
    <w:rsid w:val="00205CDF"/>
    <w:rsid w:val="00206DC9"/>
    <w:rsid w:val="002103DE"/>
    <w:rsid w:val="002105B0"/>
    <w:rsid w:val="00215D15"/>
    <w:rsid w:val="0021630B"/>
    <w:rsid w:val="00216EC5"/>
    <w:rsid w:val="00222B70"/>
    <w:rsid w:val="00223BED"/>
    <w:rsid w:val="0023141C"/>
    <w:rsid w:val="00233051"/>
    <w:rsid w:val="00234225"/>
    <w:rsid w:val="00235C88"/>
    <w:rsid w:val="00236CE2"/>
    <w:rsid w:val="00237C3F"/>
    <w:rsid w:val="00242337"/>
    <w:rsid w:val="002514EA"/>
    <w:rsid w:val="00254A60"/>
    <w:rsid w:val="00256902"/>
    <w:rsid w:val="002637BE"/>
    <w:rsid w:val="00264589"/>
    <w:rsid w:val="002655A3"/>
    <w:rsid w:val="00270CE4"/>
    <w:rsid w:val="002748CA"/>
    <w:rsid w:val="00275BCF"/>
    <w:rsid w:val="00275CEB"/>
    <w:rsid w:val="00277471"/>
    <w:rsid w:val="002838B0"/>
    <w:rsid w:val="00292032"/>
    <w:rsid w:val="002920D4"/>
    <w:rsid w:val="002A085E"/>
    <w:rsid w:val="002A7628"/>
    <w:rsid w:val="002A78B1"/>
    <w:rsid w:val="002B1732"/>
    <w:rsid w:val="002B55C5"/>
    <w:rsid w:val="002C0433"/>
    <w:rsid w:val="002C5E6A"/>
    <w:rsid w:val="002C71F7"/>
    <w:rsid w:val="002D1904"/>
    <w:rsid w:val="002D1B9C"/>
    <w:rsid w:val="002D5F8C"/>
    <w:rsid w:val="002D7C02"/>
    <w:rsid w:val="002E1E5A"/>
    <w:rsid w:val="002E3E26"/>
    <w:rsid w:val="002F0BFF"/>
    <w:rsid w:val="002F4941"/>
    <w:rsid w:val="002F5AC4"/>
    <w:rsid w:val="002F5C77"/>
    <w:rsid w:val="002F6B4F"/>
    <w:rsid w:val="0030011B"/>
    <w:rsid w:val="00301CE2"/>
    <w:rsid w:val="00302CF9"/>
    <w:rsid w:val="0031026B"/>
    <w:rsid w:val="00321024"/>
    <w:rsid w:val="0032525D"/>
    <w:rsid w:val="00326170"/>
    <w:rsid w:val="00326BAA"/>
    <w:rsid w:val="003333E9"/>
    <w:rsid w:val="00335B33"/>
    <w:rsid w:val="003373DB"/>
    <w:rsid w:val="0034430B"/>
    <w:rsid w:val="003457FD"/>
    <w:rsid w:val="0034614D"/>
    <w:rsid w:val="00351D44"/>
    <w:rsid w:val="00354189"/>
    <w:rsid w:val="0035633A"/>
    <w:rsid w:val="003579FD"/>
    <w:rsid w:val="00365D79"/>
    <w:rsid w:val="00370BB3"/>
    <w:rsid w:val="003752CD"/>
    <w:rsid w:val="00381CEE"/>
    <w:rsid w:val="00382B38"/>
    <w:rsid w:val="00382E80"/>
    <w:rsid w:val="003862AC"/>
    <w:rsid w:val="00387B93"/>
    <w:rsid w:val="00387D9E"/>
    <w:rsid w:val="00390BB6"/>
    <w:rsid w:val="003927A6"/>
    <w:rsid w:val="0039465B"/>
    <w:rsid w:val="003A61C1"/>
    <w:rsid w:val="003B126F"/>
    <w:rsid w:val="003B12F7"/>
    <w:rsid w:val="003B2659"/>
    <w:rsid w:val="003B55A5"/>
    <w:rsid w:val="003C7C39"/>
    <w:rsid w:val="003D6818"/>
    <w:rsid w:val="003E4B6C"/>
    <w:rsid w:val="003F36EE"/>
    <w:rsid w:val="003F7EF0"/>
    <w:rsid w:val="00410455"/>
    <w:rsid w:val="004113C4"/>
    <w:rsid w:val="00415D37"/>
    <w:rsid w:val="004171D5"/>
    <w:rsid w:val="00417657"/>
    <w:rsid w:val="00420864"/>
    <w:rsid w:val="00422024"/>
    <w:rsid w:val="004251AB"/>
    <w:rsid w:val="00425548"/>
    <w:rsid w:val="00426C64"/>
    <w:rsid w:val="00432B30"/>
    <w:rsid w:val="0044046E"/>
    <w:rsid w:val="00440A6D"/>
    <w:rsid w:val="00441E41"/>
    <w:rsid w:val="004433B2"/>
    <w:rsid w:val="004436B6"/>
    <w:rsid w:val="004441C7"/>
    <w:rsid w:val="0045269A"/>
    <w:rsid w:val="00452B98"/>
    <w:rsid w:val="0045318B"/>
    <w:rsid w:val="004579B0"/>
    <w:rsid w:val="00461EF2"/>
    <w:rsid w:val="00463308"/>
    <w:rsid w:val="00477473"/>
    <w:rsid w:val="004801EE"/>
    <w:rsid w:val="004812ED"/>
    <w:rsid w:val="00482E9E"/>
    <w:rsid w:val="00486A5B"/>
    <w:rsid w:val="00487674"/>
    <w:rsid w:val="00487C2D"/>
    <w:rsid w:val="00497753"/>
    <w:rsid w:val="004A09CB"/>
    <w:rsid w:val="004A0E1B"/>
    <w:rsid w:val="004B333F"/>
    <w:rsid w:val="004B50E9"/>
    <w:rsid w:val="004C231C"/>
    <w:rsid w:val="004C2B83"/>
    <w:rsid w:val="004C2DB4"/>
    <w:rsid w:val="004C39E5"/>
    <w:rsid w:val="004C3D8E"/>
    <w:rsid w:val="004C5BE1"/>
    <w:rsid w:val="004C6B2D"/>
    <w:rsid w:val="004C6BED"/>
    <w:rsid w:val="004D2185"/>
    <w:rsid w:val="004D7D7F"/>
    <w:rsid w:val="004F215D"/>
    <w:rsid w:val="004F3257"/>
    <w:rsid w:val="004F68C8"/>
    <w:rsid w:val="004F7450"/>
    <w:rsid w:val="0050064E"/>
    <w:rsid w:val="00500720"/>
    <w:rsid w:val="0050195A"/>
    <w:rsid w:val="00502FAD"/>
    <w:rsid w:val="0050360D"/>
    <w:rsid w:val="0051014B"/>
    <w:rsid w:val="00511105"/>
    <w:rsid w:val="00513200"/>
    <w:rsid w:val="00513CD8"/>
    <w:rsid w:val="00515343"/>
    <w:rsid w:val="00515C0E"/>
    <w:rsid w:val="00522206"/>
    <w:rsid w:val="0052587C"/>
    <w:rsid w:val="0052683E"/>
    <w:rsid w:val="0052772F"/>
    <w:rsid w:val="00531714"/>
    <w:rsid w:val="00531959"/>
    <w:rsid w:val="00544ED9"/>
    <w:rsid w:val="00545725"/>
    <w:rsid w:val="0054642D"/>
    <w:rsid w:val="00551794"/>
    <w:rsid w:val="00553061"/>
    <w:rsid w:val="005615CE"/>
    <w:rsid w:val="00570FA6"/>
    <w:rsid w:val="00572B5C"/>
    <w:rsid w:val="005738DD"/>
    <w:rsid w:val="00574D55"/>
    <w:rsid w:val="005848E1"/>
    <w:rsid w:val="00586E3A"/>
    <w:rsid w:val="00591042"/>
    <w:rsid w:val="00594234"/>
    <w:rsid w:val="005942D9"/>
    <w:rsid w:val="00597C31"/>
    <w:rsid w:val="005A27F7"/>
    <w:rsid w:val="005A39C9"/>
    <w:rsid w:val="005A4E63"/>
    <w:rsid w:val="005A6018"/>
    <w:rsid w:val="005A6E72"/>
    <w:rsid w:val="005B127B"/>
    <w:rsid w:val="005C14AE"/>
    <w:rsid w:val="005C6377"/>
    <w:rsid w:val="005D0914"/>
    <w:rsid w:val="005D1865"/>
    <w:rsid w:val="005D34A5"/>
    <w:rsid w:val="005D6D91"/>
    <w:rsid w:val="005D6FE7"/>
    <w:rsid w:val="005D7924"/>
    <w:rsid w:val="005E41CE"/>
    <w:rsid w:val="005E456A"/>
    <w:rsid w:val="005E65A8"/>
    <w:rsid w:val="005F29BD"/>
    <w:rsid w:val="005F2D40"/>
    <w:rsid w:val="005F6D97"/>
    <w:rsid w:val="00600350"/>
    <w:rsid w:val="00605711"/>
    <w:rsid w:val="00614079"/>
    <w:rsid w:val="0061453B"/>
    <w:rsid w:val="00614879"/>
    <w:rsid w:val="006353A7"/>
    <w:rsid w:val="00643FBD"/>
    <w:rsid w:val="006471D9"/>
    <w:rsid w:val="00653230"/>
    <w:rsid w:val="006534BE"/>
    <w:rsid w:val="00655589"/>
    <w:rsid w:val="006560CD"/>
    <w:rsid w:val="00661436"/>
    <w:rsid w:val="0066154B"/>
    <w:rsid w:val="00670FC6"/>
    <w:rsid w:val="0067197C"/>
    <w:rsid w:val="00673D9C"/>
    <w:rsid w:val="00673EFF"/>
    <w:rsid w:val="00673F16"/>
    <w:rsid w:val="0067561E"/>
    <w:rsid w:val="006774E2"/>
    <w:rsid w:val="00680689"/>
    <w:rsid w:val="00680BB2"/>
    <w:rsid w:val="006879FE"/>
    <w:rsid w:val="00690D06"/>
    <w:rsid w:val="006A38A3"/>
    <w:rsid w:val="006B13A8"/>
    <w:rsid w:val="006B1484"/>
    <w:rsid w:val="006C1084"/>
    <w:rsid w:val="006C1B77"/>
    <w:rsid w:val="006C1CF7"/>
    <w:rsid w:val="006C4493"/>
    <w:rsid w:val="006C5F02"/>
    <w:rsid w:val="006C6742"/>
    <w:rsid w:val="006D150E"/>
    <w:rsid w:val="006D215D"/>
    <w:rsid w:val="006D4E48"/>
    <w:rsid w:val="006D59A4"/>
    <w:rsid w:val="006E5EE6"/>
    <w:rsid w:val="006F27C6"/>
    <w:rsid w:val="006F407F"/>
    <w:rsid w:val="006F5FF7"/>
    <w:rsid w:val="00700B96"/>
    <w:rsid w:val="00702F61"/>
    <w:rsid w:val="00703B45"/>
    <w:rsid w:val="0070534C"/>
    <w:rsid w:val="0070694C"/>
    <w:rsid w:val="00710814"/>
    <w:rsid w:val="00722143"/>
    <w:rsid w:val="0072604D"/>
    <w:rsid w:val="00726BBC"/>
    <w:rsid w:val="007273AD"/>
    <w:rsid w:val="0072743C"/>
    <w:rsid w:val="00727AC2"/>
    <w:rsid w:val="00736D10"/>
    <w:rsid w:val="00740957"/>
    <w:rsid w:val="007414F5"/>
    <w:rsid w:val="00756016"/>
    <w:rsid w:val="0075775B"/>
    <w:rsid w:val="00763A3B"/>
    <w:rsid w:val="00771226"/>
    <w:rsid w:val="00774C4A"/>
    <w:rsid w:val="007812A4"/>
    <w:rsid w:val="00782190"/>
    <w:rsid w:val="0079036A"/>
    <w:rsid w:val="007918A4"/>
    <w:rsid w:val="007A3937"/>
    <w:rsid w:val="007A731B"/>
    <w:rsid w:val="007B0806"/>
    <w:rsid w:val="007B2E1A"/>
    <w:rsid w:val="007B47AE"/>
    <w:rsid w:val="007B79B0"/>
    <w:rsid w:val="007C2B31"/>
    <w:rsid w:val="007C4A4E"/>
    <w:rsid w:val="007C4EFC"/>
    <w:rsid w:val="007C6DC8"/>
    <w:rsid w:val="007C6FC1"/>
    <w:rsid w:val="007C717A"/>
    <w:rsid w:val="007C7252"/>
    <w:rsid w:val="007C72D0"/>
    <w:rsid w:val="007D497F"/>
    <w:rsid w:val="007E5467"/>
    <w:rsid w:val="007F2769"/>
    <w:rsid w:val="007F586C"/>
    <w:rsid w:val="007F6029"/>
    <w:rsid w:val="007F7C4C"/>
    <w:rsid w:val="00801C42"/>
    <w:rsid w:val="008056AF"/>
    <w:rsid w:val="00806E40"/>
    <w:rsid w:val="00807CED"/>
    <w:rsid w:val="0081593E"/>
    <w:rsid w:val="00817385"/>
    <w:rsid w:val="00817ECE"/>
    <w:rsid w:val="00822839"/>
    <w:rsid w:val="00824C83"/>
    <w:rsid w:val="00827E0F"/>
    <w:rsid w:val="0083384F"/>
    <w:rsid w:val="00835D10"/>
    <w:rsid w:val="00836919"/>
    <w:rsid w:val="00841497"/>
    <w:rsid w:val="00844569"/>
    <w:rsid w:val="00845A1F"/>
    <w:rsid w:val="0084717E"/>
    <w:rsid w:val="00850F54"/>
    <w:rsid w:val="00851530"/>
    <w:rsid w:val="00853618"/>
    <w:rsid w:val="008543C5"/>
    <w:rsid w:val="00867165"/>
    <w:rsid w:val="0087084A"/>
    <w:rsid w:val="008709D4"/>
    <w:rsid w:val="0087313D"/>
    <w:rsid w:val="00876071"/>
    <w:rsid w:val="00876292"/>
    <w:rsid w:val="008779D7"/>
    <w:rsid w:val="00881403"/>
    <w:rsid w:val="00881C1D"/>
    <w:rsid w:val="00890DC0"/>
    <w:rsid w:val="008930B8"/>
    <w:rsid w:val="00893317"/>
    <w:rsid w:val="00895851"/>
    <w:rsid w:val="00895866"/>
    <w:rsid w:val="00896D97"/>
    <w:rsid w:val="008970E7"/>
    <w:rsid w:val="008A7BAC"/>
    <w:rsid w:val="008B2423"/>
    <w:rsid w:val="008B2EE6"/>
    <w:rsid w:val="008B43F2"/>
    <w:rsid w:val="008C3448"/>
    <w:rsid w:val="008C6092"/>
    <w:rsid w:val="008D48F1"/>
    <w:rsid w:val="008E5B60"/>
    <w:rsid w:val="008F0E24"/>
    <w:rsid w:val="008F4073"/>
    <w:rsid w:val="008F6B52"/>
    <w:rsid w:val="00900EAD"/>
    <w:rsid w:val="009037A7"/>
    <w:rsid w:val="0091058F"/>
    <w:rsid w:val="009177E0"/>
    <w:rsid w:val="00923B5F"/>
    <w:rsid w:val="00923C83"/>
    <w:rsid w:val="009327F0"/>
    <w:rsid w:val="0093299D"/>
    <w:rsid w:val="00932AA3"/>
    <w:rsid w:val="00932E76"/>
    <w:rsid w:val="00937042"/>
    <w:rsid w:val="009406EE"/>
    <w:rsid w:val="009417BF"/>
    <w:rsid w:val="00944172"/>
    <w:rsid w:val="00945B60"/>
    <w:rsid w:val="0094705C"/>
    <w:rsid w:val="009510B2"/>
    <w:rsid w:val="00952324"/>
    <w:rsid w:val="0095342D"/>
    <w:rsid w:val="00961F25"/>
    <w:rsid w:val="00962F2E"/>
    <w:rsid w:val="0096320B"/>
    <w:rsid w:val="009637B0"/>
    <w:rsid w:val="0096676A"/>
    <w:rsid w:val="00966A09"/>
    <w:rsid w:val="00967CFB"/>
    <w:rsid w:val="009707C2"/>
    <w:rsid w:val="00973366"/>
    <w:rsid w:val="00973712"/>
    <w:rsid w:val="00974F4E"/>
    <w:rsid w:val="00980E56"/>
    <w:rsid w:val="00982866"/>
    <w:rsid w:val="00994100"/>
    <w:rsid w:val="009A5622"/>
    <w:rsid w:val="009B13CC"/>
    <w:rsid w:val="009B7A8F"/>
    <w:rsid w:val="009C2027"/>
    <w:rsid w:val="009D631E"/>
    <w:rsid w:val="009E65D7"/>
    <w:rsid w:val="009E6771"/>
    <w:rsid w:val="009F3412"/>
    <w:rsid w:val="009F6924"/>
    <w:rsid w:val="009F7457"/>
    <w:rsid w:val="00A00436"/>
    <w:rsid w:val="00A026CE"/>
    <w:rsid w:val="00A03F87"/>
    <w:rsid w:val="00A04AAD"/>
    <w:rsid w:val="00A20B3C"/>
    <w:rsid w:val="00A2167C"/>
    <w:rsid w:val="00A21A56"/>
    <w:rsid w:val="00A21F64"/>
    <w:rsid w:val="00A22AA7"/>
    <w:rsid w:val="00A22E41"/>
    <w:rsid w:val="00A231EB"/>
    <w:rsid w:val="00A269A0"/>
    <w:rsid w:val="00A27671"/>
    <w:rsid w:val="00A33AC1"/>
    <w:rsid w:val="00A4478B"/>
    <w:rsid w:val="00A44A85"/>
    <w:rsid w:val="00A543CF"/>
    <w:rsid w:val="00A550BD"/>
    <w:rsid w:val="00A601B7"/>
    <w:rsid w:val="00A63DB1"/>
    <w:rsid w:val="00A6551F"/>
    <w:rsid w:val="00A65E35"/>
    <w:rsid w:val="00A65FA1"/>
    <w:rsid w:val="00A6655A"/>
    <w:rsid w:val="00A7166F"/>
    <w:rsid w:val="00A73437"/>
    <w:rsid w:val="00A83AEC"/>
    <w:rsid w:val="00A8528D"/>
    <w:rsid w:val="00A86BFA"/>
    <w:rsid w:val="00AA4603"/>
    <w:rsid w:val="00AB41BF"/>
    <w:rsid w:val="00AB42B6"/>
    <w:rsid w:val="00AB44EB"/>
    <w:rsid w:val="00AC0281"/>
    <w:rsid w:val="00AC30AF"/>
    <w:rsid w:val="00AC3312"/>
    <w:rsid w:val="00AC5C4B"/>
    <w:rsid w:val="00AC5DA4"/>
    <w:rsid w:val="00AD0369"/>
    <w:rsid w:val="00AD0CC9"/>
    <w:rsid w:val="00AD1413"/>
    <w:rsid w:val="00AD2C1D"/>
    <w:rsid w:val="00AD4E56"/>
    <w:rsid w:val="00AE4A24"/>
    <w:rsid w:val="00AF0970"/>
    <w:rsid w:val="00B029AE"/>
    <w:rsid w:val="00B0564E"/>
    <w:rsid w:val="00B05AC5"/>
    <w:rsid w:val="00B1318F"/>
    <w:rsid w:val="00B156F2"/>
    <w:rsid w:val="00B17386"/>
    <w:rsid w:val="00B271D3"/>
    <w:rsid w:val="00B33FB0"/>
    <w:rsid w:val="00B36833"/>
    <w:rsid w:val="00B419AF"/>
    <w:rsid w:val="00B42867"/>
    <w:rsid w:val="00B43739"/>
    <w:rsid w:val="00B43BC5"/>
    <w:rsid w:val="00B44BC0"/>
    <w:rsid w:val="00B465BA"/>
    <w:rsid w:val="00B515FD"/>
    <w:rsid w:val="00B52524"/>
    <w:rsid w:val="00B52FD2"/>
    <w:rsid w:val="00B5563B"/>
    <w:rsid w:val="00B637F8"/>
    <w:rsid w:val="00B6575C"/>
    <w:rsid w:val="00B66581"/>
    <w:rsid w:val="00B66AA5"/>
    <w:rsid w:val="00B725BB"/>
    <w:rsid w:val="00B72A6B"/>
    <w:rsid w:val="00B7591B"/>
    <w:rsid w:val="00B77A9B"/>
    <w:rsid w:val="00B811F3"/>
    <w:rsid w:val="00B81957"/>
    <w:rsid w:val="00B81DB5"/>
    <w:rsid w:val="00B84693"/>
    <w:rsid w:val="00B85BD5"/>
    <w:rsid w:val="00B92CF9"/>
    <w:rsid w:val="00B964BE"/>
    <w:rsid w:val="00B96EC7"/>
    <w:rsid w:val="00B97302"/>
    <w:rsid w:val="00B97D16"/>
    <w:rsid w:val="00BA32F9"/>
    <w:rsid w:val="00BB2373"/>
    <w:rsid w:val="00BB406E"/>
    <w:rsid w:val="00BB78E6"/>
    <w:rsid w:val="00BC3965"/>
    <w:rsid w:val="00BC5C10"/>
    <w:rsid w:val="00BD2D31"/>
    <w:rsid w:val="00BD2EBD"/>
    <w:rsid w:val="00BD31DC"/>
    <w:rsid w:val="00BE1199"/>
    <w:rsid w:val="00BE129A"/>
    <w:rsid w:val="00BE14E9"/>
    <w:rsid w:val="00BE214C"/>
    <w:rsid w:val="00BE2479"/>
    <w:rsid w:val="00BE31D0"/>
    <w:rsid w:val="00BE440B"/>
    <w:rsid w:val="00BF232B"/>
    <w:rsid w:val="00BF3406"/>
    <w:rsid w:val="00BF7205"/>
    <w:rsid w:val="00C00AAB"/>
    <w:rsid w:val="00C0199D"/>
    <w:rsid w:val="00C07E01"/>
    <w:rsid w:val="00C10314"/>
    <w:rsid w:val="00C10D50"/>
    <w:rsid w:val="00C12E79"/>
    <w:rsid w:val="00C13761"/>
    <w:rsid w:val="00C1551F"/>
    <w:rsid w:val="00C203D9"/>
    <w:rsid w:val="00C20D01"/>
    <w:rsid w:val="00C2159E"/>
    <w:rsid w:val="00C22463"/>
    <w:rsid w:val="00C279AF"/>
    <w:rsid w:val="00C3468F"/>
    <w:rsid w:val="00C523EE"/>
    <w:rsid w:val="00C5471A"/>
    <w:rsid w:val="00C5497E"/>
    <w:rsid w:val="00C54BE8"/>
    <w:rsid w:val="00C55533"/>
    <w:rsid w:val="00C61256"/>
    <w:rsid w:val="00C61D64"/>
    <w:rsid w:val="00C62B2B"/>
    <w:rsid w:val="00C64A0A"/>
    <w:rsid w:val="00C65C7E"/>
    <w:rsid w:val="00C66D15"/>
    <w:rsid w:val="00C677F8"/>
    <w:rsid w:val="00C71576"/>
    <w:rsid w:val="00C73A84"/>
    <w:rsid w:val="00C7637D"/>
    <w:rsid w:val="00C8064D"/>
    <w:rsid w:val="00C8175A"/>
    <w:rsid w:val="00C836F0"/>
    <w:rsid w:val="00C84E00"/>
    <w:rsid w:val="00C90FE6"/>
    <w:rsid w:val="00C93E02"/>
    <w:rsid w:val="00C93F60"/>
    <w:rsid w:val="00C954A6"/>
    <w:rsid w:val="00CA4FFD"/>
    <w:rsid w:val="00CA61F8"/>
    <w:rsid w:val="00CB0E71"/>
    <w:rsid w:val="00CB4754"/>
    <w:rsid w:val="00CB50B3"/>
    <w:rsid w:val="00CB5769"/>
    <w:rsid w:val="00CC33CB"/>
    <w:rsid w:val="00CD092C"/>
    <w:rsid w:val="00CF4D43"/>
    <w:rsid w:val="00CF5213"/>
    <w:rsid w:val="00CF6C38"/>
    <w:rsid w:val="00D0097F"/>
    <w:rsid w:val="00D020CA"/>
    <w:rsid w:val="00D02E63"/>
    <w:rsid w:val="00D075B5"/>
    <w:rsid w:val="00D07EDB"/>
    <w:rsid w:val="00D140D1"/>
    <w:rsid w:val="00D30326"/>
    <w:rsid w:val="00D30F0B"/>
    <w:rsid w:val="00D36DF1"/>
    <w:rsid w:val="00D37729"/>
    <w:rsid w:val="00D37BE2"/>
    <w:rsid w:val="00D37D74"/>
    <w:rsid w:val="00D42488"/>
    <w:rsid w:val="00D459E8"/>
    <w:rsid w:val="00D46186"/>
    <w:rsid w:val="00D4682C"/>
    <w:rsid w:val="00D4713C"/>
    <w:rsid w:val="00D5129D"/>
    <w:rsid w:val="00D5639C"/>
    <w:rsid w:val="00D56574"/>
    <w:rsid w:val="00D6037C"/>
    <w:rsid w:val="00D60606"/>
    <w:rsid w:val="00D61383"/>
    <w:rsid w:val="00D74685"/>
    <w:rsid w:val="00D76D60"/>
    <w:rsid w:val="00D9630D"/>
    <w:rsid w:val="00DA2533"/>
    <w:rsid w:val="00DA385B"/>
    <w:rsid w:val="00DA4C33"/>
    <w:rsid w:val="00DA7E6F"/>
    <w:rsid w:val="00DB532B"/>
    <w:rsid w:val="00DB71FC"/>
    <w:rsid w:val="00DC00A6"/>
    <w:rsid w:val="00DC0EF0"/>
    <w:rsid w:val="00DC1454"/>
    <w:rsid w:val="00DC2D1B"/>
    <w:rsid w:val="00DC40BE"/>
    <w:rsid w:val="00DC5AA8"/>
    <w:rsid w:val="00DC650C"/>
    <w:rsid w:val="00DD1707"/>
    <w:rsid w:val="00DD3E73"/>
    <w:rsid w:val="00DD5AED"/>
    <w:rsid w:val="00DE5CCA"/>
    <w:rsid w:val="00DF10FC"/>
    <w:rsid w:val="00DF14D1"/>
    <w:rsid w:val="00DF49B8"/>
    <w:rsid w:val="00E0062D"/>
    <w:rsid w:val="00E0169C"/>
    <w:rsid w:val="00E01C11"/>
    <w:rsid w:val="00E04732"/>
    <w:rsid w:val="00E06BF0"/>
    <w:rsid w:val="00E1062B"/>
    <w:rsid w:val="00E17A93"/>
    <w:rsid w:val="00E17AF8"/>
    <w:rsid w:val="00E20DED"/>
    <w:rsid w:val="00E227E5"/>
    <w:rsid w:val="00E265BE"/>
    <w:rsid w:val="00E4587B"/>
    <w:rsid w:val="00E47CF4"/>
    <w:rsid w:val="00E52796"/>
    <w:rsid w:val="00E630EE"/>
    <w:rsid w:val="00E649A5"/>
    <w:rsid w:val="00E670E6"/>
    <w:rsid w:val="00E671AD"/>
    <w:rsid w:val="00E715B8"/>
    <w:rsid w:val="00E750C9"/>
    <w:rsid w:val="00E81F88"/>
    <w:rsid w:val="00E8252D"/>
    <w:rsid w:val="00E85D00"/>
    <w:rsid w:val="00E92009"/>
    <w:rsid w:val="00E953E6"/>
    <w:rsid w:val="00EA42F5"/>
    <w:rsid w:val="00EA713B"/>
    <w:rsid w:val="00EB0B06"/>
    <w:rsid w:val="00EB2776"/>
    <w:rsid w:val="00EB5EA1"/>
    <w:rsid w:val="00EC0AA9"/>
    <w:rsid w:val="00EC3187"/>
    <w:rsid w:val="00ED029A"/>
    <w:rsid w:val="00ED19BC"/>
    <w:rsid w:val="00ED2147"/>
    <w:rsid w:val="00ED3A6E"/>
    <w:rsid w:val="00ED3C39"/>
    <w:rsid w:val="00ED3EBE"/>
    <w:rsid w:val="00ED66DA"/>
    <w:rsid w:val="00EE0A7E"/>
    <w:rsid w:val="00EE113D"/>
    <w:rsid w:val="00EE2BF8"/>
    <w:rsid w:val="00EE47AB"/>
    <w:rsid w:val="00EE55BB"/>
    <w:rsid w:val="00EF6883"/>
    <w:rsid w:val="00EF7CC5"/>
    <w:rsid w:val="00F01403"/>
    <w:rsid w:val="00F04133"/>
    <w:rsid w:val="00F06781"/>
    <w:rsid w:val="00F07A20"/>
    <w:rsid w:val="00F104F5"/>
    <w:rsid w:val="00F12FFB"/>
    <w:rsid w:val="00F21F81"/>
    <w:rsid w:val="00F22570"/>
    <w:rsid w:val="00F40CCD"/>
    <w:rsid w:val="00F41E79"/>
    <w:rsid w:val="00F430F6"/>
    <w:rsid w:val="00F53930"/>
    <w:rsid w:val="00F579A8"/>
    <w:rsid w:val="00F611E1"/>
    <w:rsid w:val="00F63C50"/>
    <w:rsid w:val="00F70164"/>
    <w:rsid w:val="00F70477"/>
    <w:rsid w:val="00F76DC5"/>
    <w:rsid w:val="00F8017A"/>
    <w:rsid w:val="00F82220"/>
    <w:rsid w:val="00F83154"/>
    <w:rsid w:val="00F8509B"/>
    <w:rsid w:val="00F869B6"/>
    <w:rsid w:val="00F9512A"/>
    <w:rsid w:val="00F952F8"/>
    <w:rsid w:val="00F95DA4"/>
    <w:rsid w:val="00FA42F0"/>
    <w:rsid w:val="00FA58D4"/>
    <w:rsid w:val="00FA6898"/>
    <w:rsid w:val="00FB060C"/>
    <w:rsid w:val="00FB4B51"/>
    <w:rsid w:val="00FB6014"/>
    <w:rsid w:val="00FB68D8"/>
    <w:rsid w:val="00FB6F24"/>
    <w:rsid w:val="00FC0CC6"/>
    <w:rsid w:val="00FC6121"/>
    <w:rsid w:val="00FC6DE1"/>
    <w:rsid w:val="00FD332D"/>
    <w:rsid w:val="00FD5907"/>
    <w:rsid w:val="00FD6D96"/>
    <w:rsid w:val="00FE044A"/>
    <w:rsid w:val="00FE3216"/>
    <w:rsid w:val="00FE5C1D"/>
    <w:rsid w:val="00FF53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4C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unhideWhenUsed/>
    <w:rsid w:val="00E0062D"/>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E0062D"/>
    <w:rPr>
      <w:sz w:val="20"/>
      <w:szCs w:val="20"/>
    </w:rPr>
  </w:style>
  <w:style w:type="character" w:styleId="Refdenotaderodap">
    <w:name w:val="footnote reference"/>
    <w:basedOn w:val="Fontepargpadro"/>
    <w:semiHidden/>
    <w:unhideWhenUsed/>
    <w:rsid w:val="00E0062D"/>
    <w:rPr>
      <w:vertAlign w:val="superscript"/>
    </w:rPr>
  </w:style>
  <w:style w:type="character" w:styleId="Hyperlink">
    <w:name w:val="Hyperlink"/>
    <w:basedOn w:val="Fontepargpadro"/>
    <w:uiPriority w:val="99"/>
    <w:unhideWhenUsed/>
    <w:rsid w:val="00CC33CB"/>
    <w:rPr>
      <w:color w:val="0563C1" w:themeColor="hyperlink"/>
      <w:u w:val="single"/>
    </w:rPr>
  </w:style>
  <w:style w:type="paragraph" w:styleId="Bibliografia">
    <w:name w:val="Bibliography"/>
    <w:basedOn w:val="Normal"/>
    <w:next w:val="Normal"/>
    <w:uiPriority w:val="37"/>
    <w:unhideWhenUsed/>
    <w:rsid w:val="0072743C"/>
    <w:pPr>
      <w:spacing w:after="240" w:line="240" w:lineRule="auto"/>
    </w:pPr>
  </w:style>
  <w:style w:type="paragraph" w:styleId="Cabealho">
    <w:name w:val="header"/>
    <w:basedOn w:val="Normal"/>
    <w:link w:val="CabealhoChar"/>
    <w:uiPriority w:val="99"/>
    <w:unhideWhenUsed/>
    <w:rsid w:val="00DB53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532B"/>
  </w:style>
  <w:style w:type="paragraph" w:styleId="Rodap">
    <w:name w:val="footer"/>
    <w:basedOn w:val="Normal"/>
    <w:link w:val="RodapChar"/>
    <w:uiPriority w:val="99"/>
    <w:unhideWhenUsed/>
    <w:rsid w:val="00DB532B"/>
    <w:pPr>
      <w:tabs>
        <w:tab w:val="center" w:pos="4252"/>
        <w:tab w:val="right" w:pos="8504"/>
      </w:tabs>
      <w:spacing w:after="0" w:line="240" w:lineRule="auto"/>
    </w:pPr>
  </w:style>
  <w:style w:type="character" w:customStyle="1" w:styleId="RodapChar">
    <w:name w:val="Rodapé Char"/>
    <w:basedOn w:val="Fontepargpadro"/>
    <w:link w:val="Rodap"/>
    <w:uiPriority w:val="99"/>
    <w:rsid w:val="00DB532B"/>
  </w:style>
  <w:style w:type="character" w:styleId="Refdenotadefim">
    <w:name w:val="endnote reference"/>
    <w:basedOn w:val="Fontepargpadro"/>
    <w:uiPriority w:val="99"/>
    <w:semiHidden/>
    <w:unhideWhenUsed/>
    <w:rsid w:val="0052683E"/>
    <w:rPr>
      <w:vertAlign w:val="superscript"/>
    </w:rPr>
  </w:style>
  <w:style w:type="character" w:styleId="Refdecomentrio">
    <w:name w:val="annotation reference"/>
    <w:basedOn w:val="Fontepargpadro"/>
    <w:uiPriority w:val="99"/>
    <w:semiHidden/>
    <w:unhideWhenUsed/>
    <w:rsid w:val="002655A3"/>
    <w:rPr>
      <w:sz w:val="16"/>
      <w:szCs w:val="16"/>
    </w:rPr>
  </w:style>
  <w:style w:type="paragraph" w:styleId="Textodecomentrio">
    <w:name w:val="annotation text"/>
    <w:basedOn w:val="Normal"/>
    <w:link w:val="TextodecomentrioChar"/>
    <w:uiPriority w:val="99"/>
    <w:semiHidden/>
    <w:unhideWhenUsed/>
    <w:rsid w:val="002655A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655A3"/>
    <w:rPr>
      <w:sz w:val="20"/>
      <w:szCs w:val="20"/>
    </w:rPr>
  </w:style>
  <w:style w:type="paragraph" w:styleId="Assuntodocomentrio">
    <w:name w:val="annotation subject"/>
    <w:basedOn w:val="Textodecomentrio"/>
    <w:next w:val="Textodecomentrio"/>
    <w:link w:val="AssuntodocomentrioChar"/>
    <w:uiPriority w:val="99"/>
    <w:semiHidden/>
    <w:unhideWhenUsed/>
    <w:rsid w:val="002655A3"/>
    <w:rPr>
      <w:b/>
      <w:bCs/>
    </w:rPr>
  </w:style>
  <w:style w:type="character" w:customStyle="1" w:styleId="AssuntodocomentrioChar">
    <w:name w:val="Assunto do comentário Char"/>
    <w:basedOn w:val="TextodecomentrioChar"/>
    <w:link w:val="Assuntodocomentrio"/>
    <w:uiPriority w:val="99"/>
    <w:semiHidden/>
    <w:rsid w:val="002655A3"/>
    <w:rPr>
      <w:b/>
      <w:bCs/>
      <w:sz w:val="20"/>
      <w:szCs w:val="20"/>
    </w:rPr>
  </w:style>
  <w:style w:type="paragraph" w:styleId="Textodebalo">
    <w:name w:val="Balloon Text"/>
    <w:basedOn w:val="Normal"/>
    <w:link w:val="TextodebaloChar"/>
    <w:uiPriority w:val="99"/>
    <w:semiHidden/>
    <w:unhideWhenUsed/>
    <w:rsid w:val="002655A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655A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unhideWhenUsed/>
    <w:rsid w:val="00E0062D"/>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E0062D"/>
    <w:rPr>
      <w:sz w:val="20"/>
      <w:szCs w:val="20"/>
    </w:rPr>
  </w:style>
  <w:style w:type="character" w:styleId="Refdenotaderodap">
    <w:name w:val="footnote reference"/>
    <w:basedOn w:val="Fontepargpadro"/>
    <w:semiHidden/>
    <w:unhideWhenUsed/>
    <w:rsid w:val="00E0062D"/>
    <w:rPr>
      <w:vertAlign w:val="superscript"/>
    </w:rPr>
  </w:style>
  <w:style w:type="character" w:styleId="Hyperlink">
    <w:name w:val="Hyperlink"/>
    <w:basedOn w:val="Fontepargpadro"/>
    <w:uiPriority w:val="99"/>
    <w:unhideWhenUsed/>
    <w:rsid w:val="00CC33CB"/>
    <w:rPr>
      <w:color w:val="0563C1" w:themeColor="hyperlink"/>
      <w:u w:val="single"/>
    </w:rPr>
  </w:style>
  <w:style w:type="paragraph" w:styleId="Bibliografia">
    <w:name w:val="Bibliography"/>
    <w:basedOn w:val="Normal"/>
    <w:next w:val="Normal"/>
    <w:uiPriority w:val="37"/>
    <w:unhideWhenUsed/>
    <w:rsid w:val="0072743C"/>
    <w:pPr>
      <w:spacing w:after="240" w:line="240" w:lineRule="auto"/>
    </w:pPr>
  </w:style>
  <w:style w:type="paragraph" w:styleId="Cabealho">
    <w:name w:val="header"/>
    <w:basedOn w:val="Normal"/>
    <w:link w:val="CabealhoChar"/>
    <w:uiPriority w:val="99"/>
    <w:unhideWhenUsed/>
    <w:rsid w:val="00DB53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532B"/>
  </w:style>
  <w:style w:type="paragraph" w:styleId="Rodap">
    <w:name w:val="footer"/>
    <w:basedOn w:val="Normal"/>
    <w:link w:val="RodapChar"/>
    <w:uiPriority w:val="99"/>
    <w:unhideWhenUsed/>
    <w:rsid w:val="00DB532B"/>
    <w:pPr>
      <w:tabs>
        <w:tab w:val="center" w:pos="4252"/>
        <w:tab w:val="right" w:pos="8504"/>
      </w:tabs>
      <w:spacing w:after="0" w:line="240" w:lineRule="auto"/>
    </w:pPr>
  </w:style>
  <w:style w:type="character" w:customStyle="1" w:styleId="RodapChar">
    <w:name w:val="Rodapé Char"/>
    <w:basedOn w:val="Fontepargpadro"/>
    <w:link w:val="Rodap"/>
    <w:uiPriority w:val="99"/>
    <w:rsid w:val="00DB532B"/>
  </w:style>
  <w:style w:type="character" w:styleId="Refdenotadefim">
    <w:name w:val="endnote reference"/>
    <w:basedOn w:val="Fontepargpadro"/>
    <w:uiPriority w:val="99"/>
    <w:semiHidden/>
    <w:unhideWhenUsed/>
    <w:rsid w:val="0052683E"/>
    <w:rPr>
      <w:vertAlign w:val="superscript"/>
    </w:rPr>
  </w:style>
  <w:style w:type="character" w:styleId="Refdecomentrio">
    <w:name w:val="annotation reference"/>
    <w:basedOn w:val="Fontepargpadro"/>
    <w:uiPriority w:val="99"/>
    <w:semiHidden/>
    <w:unhideWhenUsed/>
    <w:rsid w:val="002655A3"/>
    <w:rPr>
      <w:sz w:val="16"/>
      <w:szCs w:val="16"/>
    </w:rPr>
  </w:style>
  <w:style w:type="paragraph" w:styleId="Textodecomentrio">
    <w:name w:val="annotation text"/>
    <w:basedOn w:val="Normal"/>
    <w:link w:val="TextodecomentrioChar"/>
    <w:uiPriority w:val="99"/>
    <w:semiHidden/>
    <w:unhideWhenUsed/>
    <w:rsid w:val="002655A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655A3"/>
    <w:rPr>
      <w:sz w:val="20"/>
      <w:szCs w:val="20"/>
    </w:rPr>
  </w:style>
  <w:style w:type="paragraph" w:styleId="Assuntodocomentrio">
    <w:name w:val="annotation subject"/>
    <w:basedOn w:val="Textodecomentrio"/>
    <w:next w:val="Textodecomentrio"/>
    <w:link w:val="AssuntodocomentrioChar"/>
    <w:uiPriority w:val="99"/>
    <w:semiHidden/>
    <w:unhideWhenUsed/>
    <w:rsid w:val="002655A3"/>
    <w:rPr>
      <w:b/>
      <w:bCs/>
    </w:rPr>
  </w:style>
  <w:style w:type="character" w:customStyle="1" w:styleId="AssuntodocomentrioChar">
    <w:name w:val="Assunto do comentário Char"/>
    <w:basedOn w:val="TextodecomentrioChar"/>
    <w:link w:val="Assuntodocomentrio"/>
    <w:uiPriority w:val="99"/>
    <w:semiHidden/>
    <w:rsid w:val="002655A3"/>
    <w:rPr>
      <w:b/>
      <w:bCs/>
      <w:sz w:val="20"/>
      <w:szCs w:val="20"/>
    </w:rPr>
  </w:style>
  <w:style w:type="paragraph" w:styleId="Textodebalo">
    <w:name w:val="Balloon Text"/>
    <w:basedOn w:val="Normal"/>
    <w:link w:val="TextodebaloChar"/>
    <w:uiPriority w:val="99"/>
    <w:semiHidden/>
    <w:unhideWhenUsed/>
    <w:rsid w:val="002655A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655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www.blueonline.com.br/" TargetMode="External"/><Relationship Id="rId1" Type="http://schemas.openxmlformats.org/officeDocument/2006/relationships/hyperlink" Target="http://www.graphmatica.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BCC76-7E67-4A6E-B9AB-2E8D2CD02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23</Pages>
  <Words>10453</Words>
  <Characters>56449</Characters>
  <Application>Microsoft Office Word</Application>
  <DocSecurity>0</DocSecurity>
  <Lines>470</Lines>
  <Paragraphs>133</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66769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2015-04-29T13:46:00Z</dcterms:created>
  <dcterms:modified xsi:type="dcterms:W3CDTF">2015-04-29T14:39:00Z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zotero-version="4.0.26.4"&gt;&lt;session id="zi5JpTkw"/&gt;&lt;style id="http://www.zotero.org/styles/associacao-brasileira-de-normas-tecnicas-ufmg-face-initials" hasBibliography="1" bibliographyStyleHasBeenSet="1"/&gt;&lt;prefs&gt;&lt;pref name="fieldType</vt:lpwstr>
  </property>
  <property fmtid="{D5CDD505-2E9C-101B-9397-08002B2CF9AE}" pid="3" name="ZOTERO_PREF_2">
    <vt:lpwstr>" value="Field"/&gt;&lt;pref name="storeReferences" value="true"/&gt;&lt;pref name="automaticJournalAbbreviations" value="true"/&gt;&lt;pref name="noteType" value="0"/&gt;&lt;/prefs&gt;&lt;/data&gt;</vt:lpwstr>
  </property>
</Properties>
</file>